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05" w:rsidRPr="0001317B" w:rsidRDefault="002C3D05" w:rsidP="00977A93">
      <w:pPr>
        <w:pStyle w:val="Textbody"/>
        <w:spacing w:before="100" w:beforeAutospacing="1" w:after="100" w:afterAutospacing="1"/>
        <w:ind w:firstLine="567"/>
        <w:jc w:val="center"/>
        <w:rPr>
          <w:rFonts w:cs="Times New Roman"/>
          <w:b/>
          <w:color w:val="000000"/>
          <w:sz w:val="22"/>
          <w:szCs w:val="22"/>
        </w:rPr>
      </w:pPr>
      <w:r w:rsidRPr="00D56E0F">
        <w:rPr>
          <w:rFonts w:cs="Times New Roman"/>
          <w:b/>
          <w:color w:val="000000"/>
          <w:sz w:val="22"/>
          <w:szCs w:val="22"/>
        </w:rPr>
        <w:t>Договор №</w:t>
      </w:r>
      <w:r w:rsidR="00CD66B1" w:rsidRPr="00D56E0F">
        <w:rPr>
          <w:rFonts w:cs="Times New Roman"/>
          <w:b/>
          <w:color w:val="000000"/>
          <w:sz w:val="22"/>
          <w:szCs w:val="22"/>
        </w:rPr>
        <w:t xml:space="preserve"> </w:t>
      </w:r>
      <w:r w:rsidR="00FA6E18" w:rsidRPr="0001317B">
        <w:rPr>
          <w:rFonts w:cs="Times New Roman"/>
          <w:b/>
          <w:color w:val="000000"/>
          <w:sz w:val="22"/>
          <w:szCs w:val="22"/>
          <w:u w:val="single"/>
        </w:rPr>
        <w:t>{</w:t>
      </w:r>
      <w:r w:rsidR="00FA6E18">
        <w:rPr>
          <w:rFonts w:cs="Times New Roman"/>
          <w:b/>
          <w:color w:val="000000"/>
          <w:sz w:val="22"/>
          <w:szCs w:val="22"/>
          <w:u w:val="single"/>
        </w:rPr>
        <w:t>НомерДог</w:t>
      </w:r>
      <w:r w:rsidR="00FA6E18" w:rsidRPr="0001317B">
        <w:rPr>
          <w:rFonts w:cs="Times New Roman"/>
          <w:b/>
          <w:color w:val="000000"/>
          <w:sz w:val="22"/>
          <w:szCs w:val="22"/>
          <w:u w:val="single"/>
        </w:rPr>
        <w:t>}</w:t>
      </w:r>
    </w:p>
    <w:p w:rsidR="002C3D05" w:rsidRPr="00D56E0F" w:rsidRDefault="00A42C7B" w:rsidP="00977A93">
      <w:pPr>
        <w:pStyle w:val="Textbody"/>
        <w:spacing w:before="100" w:beforeAutospacing="1" w:after="100" w:afterAutospacing="1"/>
        <w:ind w:firstLine="567"/>
        <w:jc w:val="center"/>
        <w:rPr>
          <w:rFonts w:cs="Times New Roman"/>
          <w:b/>
          <w:color w:val="000000"/>
          <w:sz w:val="22"/>
          <w:szCs w:val="22"/>
        </w:rPr>
      </w:pPr>
      <w:r w:rsidRPr="00D56E0F">
        <w:rPr>
          <w:rFonts w:cs="Times New Roman"/>
          <w:b/>
          <w:color w:val="000000"/>
          <w:sz w:val="22"/>
          <w:szCs w:val="22"/>
        </w:rPr>
        <w:t>на оказание</w:t>
      </w:r>
      <w:r w:rsidR="002C3D05" w:rsidRPr="00D56E0F">
        <w:rPr>
          <w:rFonts w:cs="Times New Roman"/>
          <w:b/>
          <w:color w:val="000000"/>
          <w:sz w:val="22"/>
          <w:szCs w:val="22"/>
        </w:rPr>
        <w:t xml:space="preserve"> транспортн</w:t>
      </w:r>
      <w:r w:rsidR="008C1B94" w:rsidRPr="00D56E0F">
        <w:rPr>
          <w:rFonts w:cs="Times New Roman"/>
          <w:b/>
          <w:color w:val="000000"/>
          <w:sz w:val="22"/>
          <w:szCs w:val="22"/>
        </w:rPr>
        <w:t>о-экспедиторских</w:t>
      </w:r>
      <w:r w:rsidR="002C3D05" w:rsidRPr="00D56E0F">
        <w:rPr>
          <w:rFonts w:cs="Times New Roman"/>
          <w:b/>
          <w:color w:val="000000"/>
          <w:sz w:val="22"/>
          <w:szCs w:val="22"/>
        </w:rPr>
        <w:t xml:space="preserve"> услуг</w:t>
      </w:r>
    </w:p>
    <w:p w:rsidR="002C3D05" w:rsidRPr="005041CF" w:rsidRDefault="002C3D05" w:rsidP="007E78BD">
      <w:pPr>
        <w:pStyle w:val="Textbody"/>
        <w:spacing w:after="0"/>
        <w:ind w:firstLine="510"/>
        <w:jc w:val="center"/>
        <w:rPr>
          <w:rFonts w:cs="Times New Roman"/>
          <w:b/>
          <w:sz w:val="22"/>
          <w:szCs w:val="22"/>
        </w:rPr>
      </w:pPr>
    </w:p>
    <w:p w:rsidR="002C3D05" w:rsidRPr="005041CF" w:rsidRDefault="006C730D" w:rsidP="009C45B1">
      <w:pPr>
        <w:pStyle w:val="Textbody"/>
        <w:shd w:val="clear" w:color="auto" w:fill="FFFFFF"/>
        <w:spacing w:after="0"/>
        <w:ind w:firstLine="510"/>
        <w:jc w:val="both"/>
        <w:rPr>
          <w:rFonts w:cs="Times New Roman"/>
          <w:sz w:val="22"/>
          <w:szCs w:val="22"/>
        </w:rPr>
      </w:pPr>
      <w:r w:rsidRPr="005041CF">
        <w:rPr>
          <w:rFonts w:cs="Times New Roman"/>
          <w:sz w:val="22"/>
          <w:szCs w:val="22"/>
        </w:rPr>
        <w:t>г. Киров (обл.)</w:t>
      </w:r>
      <w:r w:rsidRPr="005041CF">
        <w:rPr>
          <w:rFonts w:cs="Times New Roman"/>
          <w:sz w:val="22"/>
          <w:szCs w:val="22"/>
        </w:rPr>
        <w:tab/>
      </w:r>
      <w:r w:rsidRPr="005041CF">
        <w:rPr>
          <w:rFonts w:cs="Times New Roman"/>
          <w:sz w:val="22"/>
          <w:szCs w:val="22"/>
        </w:rPr>
        <w:tab/>
      </w:r>
      <w:r w:rsidRPr="005041CF">
        <w:rPr>
          <w:rFonts w:cs="Times New Roman"/>
          <w:sz w:val="22"/>
          <w:szCs w:val="22"/>
        </w:rPr>
        <w:tab/>
      </w:r>
      <w:r w:rsidRPr="005041CF">
        <w:rPr>
          <w:rFonts w:cs="Times New Roman"/>
          <w:sz w:val="22"/>
          <w:szCs w:val="22"/>
        </w:rPr>
        <w:tab/>
      </w:r>
      <w:r w:rsidRPr="005041CF">
        <w:rPr>
          <w:rFonts w:cs="Times New Roman"/>
          <w:sz w:val="22"/>
          <w:szCs w:val="22"/>
        </w:rPr>
        <w:tab/>
      </w:r>
      <w:r w:rsidR="00E7648D" w:rsidRPr="005041CF">
        <w:rPr>
          <w:rFonts w:cs="Times New Roman"/>
          <w:sz w:val="22"/>
          <w:szCs w:val="22"/>
        </w:rPr>
        <w:tab/>
      </w:r>
      <w:r w:rsidR="00FD1A9E">
        <w:rPr>
          <w:rFonts w:cs="Times New Roman"/>
          <w:sz w:val="22"/>
          <w:szCs w:val="22"/>
        </w:rPr>
        <w:t xml:space="preserve">   </w:t>
      </w:r>
      <w:r w:rsidR="00E7648D" w:rsidRPr="005041CF">
        <w:rPr>
          <w:rFonts w:cs="Times New Roman"/>
          <w:sz w:val="22"/>
          <w:szCs w:val="22"/>
        </w:rPr>
        <w:tab/>
      </w:r>
      <w:r w:rsidR="00FD1A9E">
        <w:rPr>
          <w:rFonts w:cs="Times New Roman"/>
          <w:sz w:val="22"/>
          <w:szCs w:val="22"/>
        </w:rPr>
        <w:t xml:space="preserve">                </w:t>
      </w:r>
      <w:r w:rsidR="000F4E9E" w:rsidRPr="00FA6E18">
        <w:rPr>
          <w:rFonts w:cs="Times New Roman"/>
          <w:sz w:val="22"/>
          <w:szCs w:val="22"/>
        </w:rPr>
        <w:t>{</w:t>
      </w:r>
      <w:r w:rsidR="000F4E9E">
        <w:rPr>
          <w:rFonts w:cs="Times New Roman"/>
          <w:sz w:val="22"/>
          <w:szCs w:val="22"/>
        </w:rPr>
        <w:t>1234</w:t>
      </w:r>
      <w:r w:rsidR="000F4E9E" w:rsidRPr="00FA6E18">
        <w:rPr>
          <w:rFonts w:cs="Times New Roman"/>
          <w:sz w:val="22"/>
          <w:szCs w:val="22"/>
        </w:rPr>
        <w:t>}</w:t>
      </w:r>
      <w:r w:rsidR="00E7648D" w:rsidRPr="005041CF">
        <w:rPr>
          <w:rFonts w:cs="Times New Roman"/>
          <w:sz w:val="22"/>
          <w:szCs w:val="22"/>
        </w:rPr>
        <w:t xml:space="preserve"> г</w:t>
      </w:r>
    </w:p>
    <w:p w:rsidR="002C3D05" w:rsidRPr="005041CF" w:rsidRDefault="002C3D05" w:rsidP="00977A93">
      <w:pPr>
        <w:pStyle w:val="Textbody"/>
        <w:spacing w:after="0"/>
        <w:ind w:firstLine="567"/>
        <w:jc w:val="both"/>
        <w:rPr>
          <w:rFonts w:cs="Times New Roman"/>
          <w:sz w:val="22"/>
          <w:szCs w:val="22"/>
        </w:rPr>
      </w:pPr>
    </w:p>
    <w:p w:rsidR="00716AE9" w:rsidRPr="005041CF" w:rsidRDefault="00716AE9" w:rsidP="00977A93">
      <w:pPr>
        <w:pStyle w:val="Standard"/>
        <w:autoSpaceDE w:val="0"/>
        <w:ind w:firstLine="567"/>
        <w:jc w:val="both"/>
        <w:rPr>
          <w:rFonts w:eastAsia="Times New Roman CYR" w:cs="Times New Roman"/>
          <w:sz w:val="22"/>
          <w:szCs w:val="22"/>
        </w:rPr>
      </w:pPr>
      <w:r w:rsidRPr="005041CF">
        <w:rPr>
          <w:rFonts w:eastAsia="Tahoma" w:cs="Times New Roman"/>
          <w:b/>
          <w:bCs/>
          <w:sz w:val="22"/>
          <w:szCs w:val="22"/>
          <w:shd w:val="clear" w:color="auto" w:fill="FFFFFF"/>
        </w:rPr>
        <w:t>Общество с ограниченной ответственностью "</w:t>
      </w:r>
      <w:r w:rsidR="00460694" w:rsidRPr="005041CF">
        <w:rPr>
          <w:rFonts w:eastAsia="Tahoma" w:cs="Times New Roman"/>
          <w:b/>
          <w:bCs/>
          <w:sz w:val="22"/>
          <w:szCs w:val="22"/>
          <w:shd w:val="clear" w:color="auto" w:fill="FFFFFF"/>
        </w:rPr>
        <w:t>СЕВЕР-ПРОД</w:t>
      </w:r>
      <w:r w:rsidRPr="005041CF">
        <w:rPr>
          <w:rFonts w:eastAsia="Tahoma" w:cs="Times New Roman"/>
          <w:b/>
          <w:bCs/>
          <w:sz w:val="22"/>
          <w:szCs w:val="22"/>
          <w:shd w:val="clear" w:color="auto" w:fill="FFFFFF"/>
        </w:rPr>
        <w:t>"</w:t>
      </w:r>
      <w:r w:rsidR="00A42C7B" w:rsidRPr="005041CF">
        <w:rPr>
          <w:rFonts w:eastAsia="Tahoma" w:cs="Times New Roman"/>
          <w:bCs/>
          <w:sz w:val="22"/>
          <w:szCs w:val="22"/>
          <w:shd w:val="clear" w:color="auto" w:fill="FFFFFF"/>
        </w:rPr>
        <w:t>,</w:t>
      </w:r>
      <w:r w:rsidRPr="005041CF">
        <w:rPr>
          <w:rFonts w:eastAsia="Tahoma" w:cs="Times New Roman"/>
          <w:bCs/>
          <w:sz w:val="22"/>
          <w:szCs w:val="22"/>
          <w:shd w:val="clear" w:color="auto" w:fill="FFFFFF"/>
        </w:rPr>
        <w:t xml:space="preserve"> </w:t>
      </w:r>
      <w:r w:rsidR="002213B9" w:rsidRPr="005041CF">
        <w:rPr>
          <w:rFonts w:eastAsia="Tahoma" w:cs="Times New Roman"/>
          <w:sz w:val="22"/>
          <w:szCs w:val="22"/>
          <w:shd w:val="clear" w:color="auto" w:fill="FFFFFF"/>
        </w:rPr>
        <w:t>именуемое</w:t>
      </w:r>
      <w:r w:rsidRPr="005041CF">
        <w:rPr>
          <w:rFonts w:eastAsia="Tahoma" w:cs="Times New Roman"/>
          <w:sz w:val="22"/>
          <w:szCs w:val="22"/>
          <w:shd w:val="clear" w:color="auto" w:fill="FFFFFF"/>
        </w:rPr>
        <w:t xml:space="preserve"> в дальнейшем «Экспедитор», в лице директора </w:t>
      </w:r>
      <w:r w:rsidR="00460694" w:rsidRPr="005041CF">
        <w:rPr>
          <w:rFonts w:eastAsia="Tahoma" w:cs="Times New Roman"/>
          <w:sz w:val="22"/>
          <w:szCs w:val="22"/>
          <w:shd w:val="clear" w:color="auto" w:fill="FFFFFF"/>
        </w:rPr>
        <w:t xml:space="preserve">Малашенкова Дениса Владимировича, </w:t>
      </w:r>
      <w:r w:rsidRPr="005041CF">
        <w:rPr>
          <w:rFonts w:eastAsia="Tahoma" w:cs="Times New Roman"/>
          <w:sz w:val="22"/>
          <w:szCs w:val="22"/>
          <w:shd w:val="clear" w:color="auto" w:fill="FFFFFF"/>
        </w:rPr>
        <w:t>действующего на основании Устава</w:t>
      </w:r>
      <w:r w:rsidRPr="005041CF">
        <w:rPr>
          <w:rFonts w:eastAsia="Times New Roman CYR" w:cs="Times New Roman"/>
          <w:sz w:val="22"/>
          <w:szCs w:val="22"/>
        </w:rPr>
        <w:t xml:space="preserve">, и </w:t>
      </w:r>
      <w:r w:rsidR="00A42C7B" w:rsidRPr="005041CF">
        <w:rPr>
          <w:rFonts w:eastAsia="Times New Roman CYR" w:cs="Times New Roman"/>
          <w:b/>
          <w:sz w:val="22"/>
          <w:szCs w:val="22"/>
        </w:rPr>
        <w:t>{3}</w:t>
      </w:r>
      <w:r w:rsidR="00A42C7B" w:rsidRPr="005041CF">
        <w:rPr>
          <w:rFonts w:eastAsia="Times New Roman CYR" w:cs="Times New Roman"/>
          <w:sz w:val="22"/>
          <w:szCs w:val="22"/>
        </w:rPr>
        <w:t xml:space="preserve">, </w:t>
      </w:r>
      <w:r w:rsidRPr="005041CF">
        <w:rPr>
          <w:rFonts w:eastAsia="Times New Roman CYR" w:cs="Times New Roman"/>
          <w:sz w:val="22"/>
          <w:szCs w:val="22"/>
        </w:rPr>
        <w:t>в лице {14}, именуемое в дальнейшем «Клиент», действующего на основании {15} с другой стороны, заключили настоящий договор о нижеследующем:</w:t>
      </w:r>
    </w:p>
    <w:p w:rsidR="002C3D05" w:rsidRPr="005041CF" w:rsidRDefault="002C3D05" w:rsidP="00977A93">
      <w:pPr>
        <w:pStyle w:val="Textbody"/>
        <w:spacing w:before="100" w:beforeAutospacing="1" w:after="100" w:afterAutospacing="1"/>
        <w:ind w:firstLine="567"/>
        <w:jc w:val="center"/>
        <w:rPr>
          <w:rFonts w:cs="Times New Roman"/>
          <w:b/>
          <w:sz w:val="22"/>
          <w:szCs w:val="22"/>
        </w:rPr>
      </w:pPr>
      <w:r w:rsidRPr="005041CF">
        <w:rPr>
          <w:rFonts w:cs="Times New Roman"/>
          <w:b/>
          <w:sz w:val="22"/>
          <w:szCs w:val="22"/>
        </w:rPr>
        <w:t>1</w:t>
      </w:r>
      <w:r w:rsidRPr="005041CF">
        <w:rPr>
          <w:rFonts w:cs="Times New Roman"/>
          <w:sz w:val="22"/>
          <w:szCs w:val="22"/>
        </w:rPr>
        <w:t>.</w:t>
      </w:r>
      <w:r w:rsidR="00460694" w:rsidRPr="005041CF">
        <w:rPr>
          <w:rFonts w:cs="Times New Roman"/>
          <w:sz w:val="22"/>
          <w:szCs w:val="22"/>
        </w:rPr>
        <w:t xml:space="preserve"> </w:t>
      </w:r>
      <w:r w:rsidRPr="005041CF">
        <w:rPr>
          <w:rFonts w:cs="Times New Roman"/>
          <w:b/>
          <w:sz w:val="22"/>
          <w:szCs w:val="22"/>
        </w:rPr>
        <w:t>Предмет договора</w:t>
      </w:r>
    </w:p>
    <w:p w:rsidR="007855D0" w:rsidRPr="005041CF" w:rsidRDefault="002C3D05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>1.1.</w:t>
      </w:r>
      <w:r w:rsidR="007855D0" w:rsidRPr="005041CF">
        <w:rPr>
          <w:sz w:val="22"/>
        </w:rPr>
        <w:t xml:space="preserve"> Экспедитор по поручению Клиента принимает н</w:t>
      </w:r>
      <w:r w:rsidR="00460694" w:rsidRPr="005041CF">
        <w:rPr>
          <w:sz w:val="22"/>
        </w:rPr>
        <w:t xml:space="preserve">а себя обязанности по оказанию </w:t>
      </w:r>
      <w:r w:rsidR="007855D0" w:rsidRPr="005041CF">
        <w:rPr>
          <w:sz w:val="22"/>
        </w:rPr>
        <w:t>услуг по организации перевозок грузов, офор</w:t>
      </w:r>
      <w:r w:rsidR="00460694" w:rsidRPr="005041CF">
        <w:rPr>
          <w:sz w:val="22"/>
        </w:rPr>
        <w:t xml:space="preserve">млению перевозочных документов, </w:t>
      </w:r>
      <w:r w:rsidR="007855D0" w:rsidRPr="005041CF">
        <w:rPr>
          <w:sz w:val="22"/>
        </w:rPr>
        <w:t xml:space="preserve">необходимых для осуществления перевозок грузов (далее по тексту – экспедиционные услуги), а Клиент обязуется оплатить Экспедитору </w:t>
      </w:r>
      <w:r w:rsidR="00CD66B1" w:rsidRPr="005041CF">
        <w:rPr>
          <w:sz w:val="22"/>
        </w:rPr>
        <w:t>оказанные услуги.</w:t>
      </w:r>
    </w:p>
    <w:p w:rsidR="00BD1980" w:rsidRPr="005041CF" w:rsidRDefault="00BD1980" w:rsidP="00977A93">
      <w:pPr>
        <w:pStyle w:val="Textbody"/>
        <w:spacing w:after="0"/>
        <w:ind w:firstLine="567"/>
        <w:jc w:val="both"/>
        <w:rPr>
          <w:rFonts w:cs="Times New Roman"/>
          <w:sz w:val="22"/>
          <w:szCs w:val="22"/>
        </w:rPr>
      </w:pPr>
      <w:r w:rsidRPr="005041CF">
        <w:rPr>
          <w:rFonts w:cs="Times New Roman"/>
          <w:sz w:val="22"/>
          <w:szCs w:val="22"/>
        </w:rPr>
        <w:t>1.</w:t>
      </w:r>
      <w:r w:rsidR="007855D0" w:rsidRPr="005041CF">
        <w:rPr>
          <w:rFonts w:cs="Times New Roman"/>
          <w:sz w:val="22"/>
          <w:szCs w:val="22"/>
        </w:rPr>
        <w:t>2.</w:t>
      </w:r>
      <w:r w:rsidRPr="005041CF">
        <w:rPr>
          <w:rFonts w:cs="Times New Roman"/>
          <w:sz w:val="22"/>
          <w:szCs w:val="22"/>
        </w:rPr>
        <w:t xml:space="preserve"> Отношения сторон регулируются Федеральным законом «О транспортно-экспедиционной деятельности» №87-ФЗ от 30.06.2013г. (ред. от 06.07.2016г.), Приказом Минтранса РФ от 11 февраля 2008г. №23 "Об утверждении Порядка оформления и форм экспедиторских документов"</w:t>
      </w:r>
      <w:r w:rsidR="007855D0" w:rsidRPr="005041CF">
        <w:rPr>
          <w:rFonts w:cs="Times New Roman"/>
          <w:sz w:val="22"/>
          <w:szCs w:val="22"/>
        </w:rPr>
        <w:t>.</w:t>
      </w:r>
    </w:p>
    <w:p w:rsidR="007855D0" w:rsidRPr="005041CF" w:rsidRDefault="007855D0" w:rsidP="00977A93">
      <w:pPr>
        <w:pStyle w:val="Textbody"/>
        <w:spacing w:before="100" w:beforeAutospacing="1" w:after="100" w:afterAutospacing="1"/>
        <w:ind w:firstLine="567"/>
        <w:jc w:val="center"/>
        <w:rPr>
          <w:rFonts w:cs="Times New Roman"/>
          <w:b/>
          <w:sz w:val="22"/>
          <w:szCs w:val="22"/>
        </w:rPr>
      </w:pPr>
      <w:r w:rsidRPr="005041CF">
        <w:rPr>
          <w:rFonts w:cs="Times New Roman"/>
          <w:b/>
          <w:sz w:val="22"/>
          <w:szCs w:val="22"/>
        </w:rPr>
        <w:t>2.</w:t>
      </w:r>
      <w:r w:rsidR="00460694" w:rsidRPr="005041CF">
        <w:rPr>
          <w:rFonts w:cs="Times New Roman"/>
          <w:b/>
          <w:sz w:val="22"/>
          <w:szCs w:val="22"/>
        </w:rPr>
        <w:t xml:space="preserve"> </w:t>
      </w:r>
      <w:r w:rsidRPr="005041CF">
        <w:rPr>
          <w:rFonts w:cs="Times New Roman"/>
          <w:b/>
          <w:sz w:val="22"/>
          <w:szCs w:val="22"/>
        </w:rPr>
        <w:t>Порядок предоставления услуг</w:t>
      </w:r>
    </w:p>
    <w:p w:rsidR="007855D0" w:rsidRPr="005041CF" w:rsidRDefault="007855D0" w:rsidP="00977A93">
      <w:pPr>
        <w:pStyle w:val="Textbody"/>
        <w:spacing w:after="0"/>
        <w:ind w:firstLine="567"/>
        <w:jc w:val="both"/>
        <w:rPr>
          <w:rFonts w:cs="Times New Roman"/>
          <w:sz w:val="22"/>
          <w:szCs w:val="22"/>
        </w:rPr>
      </w:pPr>
      <w:r w:rsidRPr="005041CF">
        <w:rPr>
          <w:rFonts w:cs="Times New Roman"/>
          <w:sz w:val="22"/>
          <w:szCs w:val="22"/>
        </w:rPr>
        <w:t xml:space="preserve">2.1. Перевозка грузов выполняется </w:t>
      </w:r>
      <w:r w:rsidR="00B85190" w:rsidRPr="005041CF">
        <w:rPr>
          <w:rFonts w:cs="Times New Roman"/>
          <w:sz w:val="22"/>
          <w:szCs w:val="22"/>
        </w:rPr>
        <w:t>Э</w:t>
      </w:r>
      <w:r w:rsidR="00460694" w:rsidRPr="005041CF">
        <w:rPr>
          <w:rFonts w:cs="Times New Roman"/>
          <w:sz w:val="22"/>
          <w:szCs w:val="22"/>
        </w:rPr>
        <w:t xml:space="preserve">кспедитором на основании заявки </w:t>
      </w:r>
      <w:r w:rsidR="00B85190" w:rsidRPr="005041CF">
        <w:rPr>
          <w:rFonts w:cs="Times New Roman"/>
          <w:sz w:val="22"/>
          <w:szCs w:val="22"/>
        </w:rPr>
        <w:t>Клиента</w:t>
      </w:r>
      <w:r w:rsidRPr="005041CF">
        <w:rPr>
          <w:rFonts w:cs="Times New Roman"/>
          <w:sz w:val="22"/>
          <w:szCs w:val="22"/>
        </w:rPr>
        <w:t>, направленной с помощью средств электронной или мобильной связи.</w:t>
      </w:r>
    </w:p>
    <w:p w:rsidR="00460694" w:rsidRPr="005041CF" w:rsidRDefault="00CD66B1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 xml:space="preserve">2.2. </w:t>
      </w:r>
      <w:r w:rsidR="008951C0" w:rsidRPr="005041CF">
        <w:rPr>
          <w:sz w:val="22"/>
        </w:rPr>
        <w:t>При принятии Поручения к исполн</w:t>
      </w:r>
      <w:r w:rsidR="009D7980" w:rsidRPr="005041CF">
        <w:rPr>
          <w:sz w:val="22"/>
        </w:rPr>
        <w:t>ению Экспедитор согласовывает с</w:t>
      </w:r>
      <w:r w:rsidR="008951C0" w:rsidRPr="005041CF">
        <w:rPr>
          <w:sz w:val="22"/>
        </w:rPr>
        <w:t xml:space="preserve"> Клиентом стоимость экспедиционных услуг по соответствующей отправке груза, условия, а также сроки его доставки в соответствии с данными, указанными в Поручении.</w:t>
      </w:r>
      <w:r w:rsidR="009D7980" w:rsidRPr="005041CF">
        <w:rPr>
          <w:sz w:val="22"/>
        </w:rPr>
        <w:t xml:space="preserve"> </w:t>
      </w:r>
    </w:p>
    <w:p w:rsidR="008951C0" w:rsidRPr="005041CF" w:rsidRDefault="008951C0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>2.</w:t>
      </w:r>
      <w:r w:rsidR="00F04CEC" w:rsidRPr="005041CF">
        <w:rPr>
          <w:sz w:val="22"/>
        </w:rPr>
        <w:t>3</w:t>
      </w:r>
      <w:r w:rsidRPr="005041CF">
        <w:rPr>
          <w:sz w:val="22"/>
        </w:rPr>
        <w:t>. Эксп</w:t>
      </w:r>
      <w:r w:rsidR="00CD66B1" w:rsidRPr="005041CF">
        <w:rPr>
          <w:sz w:val="22"/>
        </w:rPr>
        <w:t xml:space="preserve">едитор принимает груз у Клиента </w:t>
      </w:r>
      <w:r w:rsidRPr="005041CF">
        <w:rPr>
          <w:sz w:val="22"/>
        </w:rPr>
        <w:t>(либо от указанного им в Поручении грузоотправителя) по весу, объёму и количеству мест. При получени</w:t>
      </w:r>
      <w:r w:rsidR="00CD66B1" w:rsidRPr="005041CF">
        <w:rPr>
          <w:sz w:val="22"/>
        </w:rPr>
        <w:t>и Экспедитором груза от Клиента</w:t>
      </w:r>
      <w:r w:rsidRPr="005041CF">
        <w:rPr>
          <w:sz w:val="22"/>
        </w:rPr>
        <w:t xml:space="preserve"> Экспедитором выдаётся Экспедиторская расписка (</w:t>
      </w:r>
      <w:hyperlink w:anchor="pr_2" w:history="1">
        <w:r w:rsidR="00B85190" w:rsidRPr="005041CF">
          <w:rPr>
            <w:rStyle w:val="a5"/>
            <w:color w:val="auto"/>
            <w:sz w:val="22"/>
          </w:rPr>
          <w:t>Приложение № 1</w:t>
        </w:r>
        <w:r w:rsidRPr="005041CF">
          <w:rPr>
            <w:rStyle w:val="a5"/>
            <w:color w:val="auto"/>
            <w:sz w:val="22"/>
          </w:rPr>
          <w:t xml:space="preserve"> к настоящему Договору</w:t>
        </w:r>
      </w:hyperlink>
      <w:r w:rsidR="005E5D7A" w:rsidRPr="005041CF">
        <w:rPr>
          <w:sz w:val="22"/>
        </w:rPr>
        <w:t>). При</w:t>
      </w:r>
      <w:r w:rsidRPr="005041CF">
        <w:rPr>
          <w:sz w:val="22"/>
        </w:rPr>
        <w:t xml:space="preserve"> принятии по поручению Клиента Экспедитором у Клиента груза на складское хранение Экспедитором выдаётся Складская расписка (</w:t>
      </w:r>
      <w:hyperlink w:anchor="pr_3" w:history="1">
        <w:r w:rsidR="00B85190" w:rsidRPr="005041CF">
          <w:rPr>
            <w:rStyle w:val="a5"/>
            <w:color w:val="auto"/>
            <w:sz w:val="22"/>
          </w:rPr>
          <w:t>Приложение № 2</w:t>
        </w:r>
        <w:r w:rsidRPr="005041CF">
          <w:rPr>
            <w:rStyle w:val="a5"/>
            <w:color w:val="auto"/>
            <w:sz w:val="22"/>
          </w:rPr>
          <w:t xml:space="preserve"> к настоящему Договору</w:t>
        </w:r>
      </w:hyperlink>
      <w:r w:rsidRPr="005041CF">
        <w:rPr>
          <w:sz w:val="22"/>
        </w:rPr>
        <w:t>).</w:t>
      </w:r>
    </w:p>
    <w:p w:rsidR="008951C0" w:rsidRPr="005041CF" w:rsidRDefault="008951C0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>В зависимости от характера транспортно-экспедиционных услуг в рамках исполнения настоящего Договора возможно использование экспедиторских документов, не предусмотренных настоящим Договором.</w:t>
      </w:r>
    </w:p>
    <w:p w:rsidR="008951C0" w:rsidRPr="005041CF" w:rsidRDefault="008951C0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>2.</w:t>
      </w:r>
      <w:r w:rsidR="00F04CEC" w:rsidRPr="005041CF">
        <w:rPr>
          <w:sz w:val="22"/>
        </w:rPr>
        <w:t>4</w:t>
      </w:r>
      <w:r w:rsidRPr="005041CF">
        <w:rPr>
          <w:sz w:val="22"/>
        </w:rPr>
        <w:t>. При организации перевозки Экспедитор при необходимости осуществляет:</w:t>
      </w:r>
    </w:p>
    <w:p w:rsidR="008951C0" w:rsidRPr="005041CF" w:rsidRDefault="000B1761" w:rsidP="00977A93">
      <w:pPr>
        <w:pStyle w:val="a3"/>
        <w:numPr>
          <w:ilvl w:val="0"/>
          <w:numId w:val="1"/>
        </w:numPr>
        <w:tabs>
          <w:tab w:val="clear" w:pos="0"/>
        </w:tabs>
        <w:spacing w:before="0" w:beforeAutospacing="0"/>
        <w:ind w:left="0" w:firstLine="567"/>
        <w:jc w:val="both"/>
        <w:rPr>
          <w:sz w:val="22"/>
        </w:rPr>
      </w:pPr>
      <w:r w:rsidRPr="005041CF">
        <w:rPr>
          <w:sz w:val="22"/>
        </w:rPr>
        <w:t xml:space="preserve"> </w:t>
      </w:r>
      <w:r w:rsidR="0075619A" w:rsidRPr="005041CF">
        <w:rPr>
          <w:sz w:val="22"/>
        </w:rPr>
        <w:t>С</w:t>
      </w:r>
      <w:r w:rsidR="008951C0" w:rsidRPr="005041CF">
        <w:rPr>
          <w:sz w:val="22"/>
        </w:rPr>
        <w:t>огласование с перевозчиками условий перевозки и хра</w:t>
      </w:r>
      <w:r w:rsidR="00CD66B1" w:rsidRPr="005041CF">
        <w:rPr>
          <w:sz w:val="22"/>
        </w:rPr>
        <w:t xml:space="preserve">нения груза и других вопросов, </w:t>
      </w:r>
      <w:r w:rsidR="008951C0" w:rsidRPr="005041CF">
        <w:rPr>
          <w:sz w:val="22"/>
        </w:rPr>
        <w:t>необходимых для осуществления перевозки;</w:t>
      </w:r>
    </w:p>
    <w:p w:rsidR="008951C0" w:rsidRPr="005041CF" w:rsidRDefault="000B1761" w:rsidP="00977A93">
      <w:pPr>
        <w:pStyle w:val="a3"/>
        <w:numPr>
          <w:ilvl w:val="0"/>
          <w:numId w:val="1"/>
        </w:numPr>
        <w:tabs>
          <w:tab w:val="clear" w:pos="0"/>
        </w:tabs>
        <w:spacing w:before="0" w:beforeAutospacing="0"/>
        <w:ind w:left="0" w:firstLine="567"/>
        <w:jc w:val="both"/>
        <w:rPr>
          <w:sz w:val="22"/>
        </w:rPr>
      </w:pPr>
      <w:r w:rsidRPr="005041CF">
        <w:rPr>
          <w:sz w:val="22"/>
        </w:rPr>
        <w:t xml:space="preserve"> </w:t>
      </w:r>
      <w:r w:rsidR="0075619A" w:rsidRPr="005041CF">
        <w:rPr>
          <w:sz w:val="22"/>
        </w:rPr>
        <w:t>Р</w:t>
      </w:r>
      <w:r w:rsidR="008951C0" w:rsidRPr="005041CF">
        <w:rPr>
          <w:sz w:val="22"/>
        </w:rPr>
        <w:t>асчёты за перевозку груза с перевозчиками, оплату пошл</w:t>
      </w:r>
      <w:r w:rsidR="00CD66B1" w:rsidRPr="005041CF">
        <w:rPr>
          <w:sz w:val="22"/>
        </w:rPr>
        <w:t xml:space="preserve">ин, сборов и других расходов в </w:t>
      </w:r>
      <w:r w:rsidR="008951C0" w:rsidRPr="005041CF">
        <w:rPr>
          <w:sz w:val="22"/>
        </w:rPr>
        <w:t>интересах Клиента;</w:t>
      </w:r>
    </w:p>
    <w:p w:rsidR="008951C0" w:rsidRPr="005041CF" w:rsidRDefault="000B1761" w:rsidP="00977A93">
      <w:pPr>
        <w:pStyle w:val="a3"/>
        <w:numPr>
          <w:ilvl w:val="0"/>
          <w:numId w:val="1"/>
        </w:numPr>
        <w:tabs>
          <w:tab w:val="clear" w:pos="0"/>
        </w:tabs>
        <w:spacing w:before="0" w:beforeAutospacing="0"/>
        <w:ind w:left="0" w:firstLine="567"/>
        <w:jc w:val="both"/>
        <w:rPr>
          <w:sz w:val="22"/>
        </w:rPr>
      </w:pPr>
      <w:r w:rsidRPr="005041CF">
        <w:rPr>
          <w:sz w:val="22"/>
        </w:rPr>
        <w:t xml:space="preserve"> </w:t>
      </w:r>
      <w:r w:rsidR="0075619A" w:rsidRPr="005041CF">
        <w:rPr>
          <w:sz w:val="22"/>
        </w:rPr>
        <w:t>О</w:t>
      </w:r>
      <w:r w:rsidR="008951C0" w:rsidRPr="005041CF">
        <w:rPr>
          <w:sz w:val="22"/>
        </w:rPr>
        <w:t>формление</w:t>
      </w:r>
      <w:r w:rsidR="00CD66B1" w:rsidRPr="005041CF">
        <w:rPr>
          <w:sz w:val="22"/>
        </w:rPr>
        <w:t xml:space="preserve"> товарно-транспортных и других </w:t>
      </w:r>
      <w:r w:rsidR="008951C0" w:rsidRPr="005041CF">
        <w:rPr>
          <w:sz w:val="22"/>
        </w:rPr>
        <w:t>сопроводительных документов в соответствии с установленными требованиями.</w:t>
      </w:r>
    </w:p>
    <w:p w:rsidR="008951C0" w:rsidRPr="005041CF" w:rsidRDefault="00F04CEC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>2.5</w:t>
      </w:r>
      <w:r w:rsidR="008951C0" w:rsidRPr="005041CF">
        <w:rPr>
          <w:sz w:val="22"/>
        </w:rPr>
        <w:t>. В том случае, если указание Клиента не соответствует нормам безопасной перевозки груза, Экспедитор имеет право отказаться от выполнения такого указания, поставив об этом в известность Клиента.</w:t>
      </w:r>
    </w:p>
    <w:p w:rsidR="00B85190" w:rsidRPr="005041CF" w:rsidRDefault="00F04CEC" w:rsidP="00977A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041CF">
        <w:rPr>
          <w:rFonts w:ascii="Times New Roman" w:hAnsi="Times New Roman" w:cs="Times New Roman"/>
          <w:sz w:val="22"/>
          <w:szCs w:val="22"/>
        </w:rPr>
        <w:t>2.6</w:t>
      </w:r>
      <w:r w:rsidR="008951C0" w:rsidRPr="005041CF">
        <w:rPr>
          <w:rFonts w:ascii="Times New Roman" w:hAnsi="Times New Roman" w:cs="Times New Roman"/>
          <w:sz w:val="22"/>
          <w:szCs w:val="22"/>
        </w:rPr>
        <w:t xml:space="preserve">. </w:t>
      </w:r>
      <w:r w:rsidR="00B85190" w:rsidRPr="005041CF">
        <w:rPr>
          <w:rFonts w:ascii="Times New Roman" w:hAnsi="Times New Roman" w:cs="Times New Roman"/>
          <w:sz w:val="22"/>
          <w:szCs w:val="22"/>
        </w:rPr>
        <w:t xml:space="preserve">Объем и/или вес груза определяются при погрузке представителем </w:t>
      </w:r>
      <w:r w:rsidR="00722DAC" w:rsidRPr="005041CF">
        <w:rPr>
          <w:rFonts w:ascii="Times New Roman" w:hAnsi="Times New Roman" w:cs="Times New Roman"/>
          <w:sz w:val="22"/>
          <w:szCs w:val="22"/>
        </w:rPr>
        <w:t xml:space="preserve">Экспедитора </w:t>
      </w:r>
      <w:r w:rsidR="00B85190" w:rsidRPr="005041CF">
        <w:rPr>
          <w:rFonts w:ascii="Times New Roman" w:hAnsi="Times New Roman" w:cs="Times New Roman"/>
          <w:sz w:val="22"/>
          <w:szCs w:val="22"/>
        </w:rPr>
        <w:t xml:space="preserve">совместно с представителем </w:t>
      </w:r>
      <w:r w:rsidR="00722DAC" w:rsidRPr="005041CF">
        <w:rPr>
          <w:rFonts w:ascii="Times New Roman" w:hAnsi="Times New Roman" w:cs="Times New Roman"/>
          <w:sz w:val="22"/>
          <w:szCs w:val="22"/>
        </w:rPr>
        <w:t>Клиент</w:t>
      </w:r>
      <w:r w:rsidR="00B85190" w:rsidRPr="005041CF">
        <w:rPr>
          <w:rFonts w:ascii="Times New Roman" w:hAnsi="Times New Roman" w:cs="Times New Roman"/>
          <w:sz w:val="22"/>
          <w:szCs w:val="22"/>
        </w:rPr>
        <w:t>а, на основе обмера и взвешивания. Данные обмера и взвешивания, отраженные при приеме груза</w:t>
      </w:r>
      <w:r w:rsidR="000B1761" w:rsidRPr="005041CF">
        <w:rPr>
          <w:rFonts w:ascii="Times New Roman" w:hAnsi="Times New Roman" w:cs="Times New Roman"/>
          <w:sz w:val="22"/>
          <w:szCs w:val="22"/>
        </w:rPr>
        <w:t>,</w:t>
      </w:r>
      <w:r w:rsidR="00B85190" w:rsidRPr="005041CF">
        <w:rPr>
          <w:rFonts w:ascii="Times New Roman" w:hAnsi="Times New Roman" w:cs="Times New Roman"/>
          <w:sz w:val="22"/>
          <w:szCs w:val="22"/>
        </w:rPr>
        <w:t xml:space="preserve"> являются окончательными. Общая масса грузов определяется взвешиванием на весах или подсчетом по трафаретам, нанесенным на грузовые места. </w:t>
      </w:r>
      <w:r w:rsidR="009D7980" w:rsidRPr="005041CF">
        <w:rPr>
          <w:rFonts w:ascii="Times New Roman" w:hAnsi="Times New Roman" w:cs="Times New Roman"/>
          <w:sz w:val="22"/>
          <w:szCs w:val="22"/>
        </w:rPr>
        <w:t>Общий объем грузов определяется -</w:t>
      </w:r>
      <w:r w:rsidR="00722DAC" w:rsidRPr="005041CF">
        <w:rPr>
          <w:rFonts w:ascii="Times New Roman" w:hAnsi="Times New Roman" w:cs="Times New Roman"/>
          <w:sz w:val="22"/>
          <w:szCs w:val="22"/>
        </w:rPr>
        <w:t xml:space="preserve"> </w:t>
      </w:r>
      <w:r w:rsidR="00B85190" w:rsidRPr="005041CF">
        <w:rPr>
          <w:rFonts w:ascii="Times New Roman" w:hAnsi="Times New Roman" w:cs="Times New Roman"/>
          <w:sz w:val="22"/>
          <w:szCs w:val="22"/>
        </w:rPr>
        <w:t xml:space="preserve">путем обмера. Данные взвешивания и/или обмера заносятся в сопроводительные документы. В случае ограниченной рядности укладки, предварительно указанной в заявке, при невозможности полной загрузки вагона </w:t>
      </w:r>
      <w:r w:rsidR="00CD66B1" w:rsidRPr="005041CF">
        <w:rPr>
          <w:rFonts w:ascii="Times New Roman" w:hAnsi="Times New Roman" w:cs="Times New Roman"/>
          <w:sz w:val="22"/>
          <w:szCs w:val="22"/>
        </w:rPr>
        <w:t>Экспедитор</w:t>
      </w:r>
      <w:r w:rsidR="00B85190" w:rsidRPr="005041CF">
        <w:rPr>
          <w:rFonts w:ascii="Times New Roman" w:hAnsi="Times New Roman" w:cs="Times New Roman"/>
          <w:sz w:val="22"/>
          <w:szCs w:val="22"/>
        </w:rPr>
        <w:t xml:space="preserve"> вправе пересчитать объем данного груза с учетом остающихся пустот в вагоне.</w:t>
      </w:r>
    </w:p>
    <w:p w:rsidR="008951C0" w:rsidRPr="005041CF" w:rsidRDefault="00F04CEC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>2.7</w:t>
      </w:r>
      <w:r w:rsidR="008951C0" w:rsidRPr="005041CF">
        <w:rPr>
          <w:sz w:val="22"/>
        </w:rPr>
        <w:t>. По прибытию к месту назначения груз выдается грузополучателю, указанному в накладной, по доверенности, оформленной надлежащим образом, при необходимости, возможна перевеска в присутствии грузополучателя.</w:t>
      </w:r>
    </w:p>
    <w:p w:rsidR="000B1761" w:rsidRPr="005041CF" w:rsidRDefault="000B1761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>2.8. К перевозке не допускаются легковоспламеняющиеся, взрывчатые, отравляющие, ядовитые вещества, а также другие запрещенные к перевозке в качестве грузобагажа грузы.</w:t>
      </w:r>
    </w:p>
    <w:p w:rsidR="002C3D05" w:rsidRPr="005041CF" w:rsidRDefault="008936EE" w:rsidP="005E5D7A">
      <w:pPr>
        <w:pStyle w:val="Textbody"/>
        <w:spacing w:before="100" w:beforeAutospacing="1" w:after="100" w:afterAutospacing="1"/>
        <w:ind w:firstLine="567"/>
        <w:jc w:val="center"/>
        <w:rPr>
          <w:rFonts w:cs="Times New Roman"/>
          <w:b/>
          <w:sz w:val="22"/>
          <w:szCs w:val="22"/>
        </w:rPr>
      </w:pPr>
      <w:r w:rsidRPr="005041CF">
        <w:rPr>
          <w:rFonts w:cs="Times New Roman"/>
          <w:b/>
          <w:sz w:val="22"/>
          <w:szCs w:val="22"/>
        </w:rPr>
        <w:lastRenderedPageBreak/>
        <w:t>3</w:t>
      </w:r>
      <w:r w:rsidR="002C3D05" w:rsidRPr="005041CF">
        <w:rPr>
          <w:rFonts w:cs="Times New Roman"/>
          <w:b/>
          <w:sz w:val="22"/>
          <w:szCs w:val="22"/>
        </w:rPr>
        <w:t>.</w:t>
      </w:r>
      <w:r w:rsidR="00460694" w:rsidRPr="005041CF">
        <w:rPr>
          <w:rFonts w:cs="Times New Roman"/>
          <w:b/>
          <w:sz w:val="22"/>
          <w:szCs w:val="22"/>
        </w:rPr>
        <w:t xml:space="preserve"> </w:t>
      </w:r>
      <w:r w:rsidR="002C3D05" w:rsidRPr="005041CF">
        <w:rPr>
          <w:rFonts w:cs="Times New Roman"/>
          <w:b/>
          <w:sz w:val="22"/>
          <w:szCs w:val="22"/>
        </w:rPr>
        <w:t>Пр</w:t>
      </w:r>
      <w:r w:rsidR="008951C0" w:rsidRPr="005041CF">
        <w:rPr>
          <w:rFonts w:cs="Times New Roman"/>
          <w:b/>
          <w:sz w:val="22"/>
          <w:szCs w:val="22"/>
        </w:rPr>
        <w:t>ава и обязанности Экспедитора</w:t>
      </w:r>
    </w:p>
    <w:p w:rsidR="00CD66B1" w:rsidRPr="005041CF" w:rsidRDefault="00F04CEC" w:rsidP="00977A93">
      <w:pPr>
        <w:pStyle w:val="Textbody"/>
        <w:spacing w:after="0"/>
        <w:ind w:firstLine="567"/>
        <w:jc w:val="both"/>
        <w:rPr>
          <w:rFonts w:cs="Times New Roman"/>
          <w:sz w:val="22"/>
          <w:szCs w:val="22"/>
        </w:rPr>
      </w:pPr>
      <w:r w:rsidRPr="005041CF">
        <w:rPr>
          <w:rFonts w:cs="Times New Roman"/>
          <w:sz w:val="22"/>
          <w:szCs w:val="22"/>
        </w:rPr>
        <w:t>3</w:t>
      </w:r>
      <w:r w:rsidR="00B85190" w:rsidRPr="005041CF">
        <w:rPr>
          <w:rFonts w:cs="Times New Roman"/>
          <w:sz w:val="22"/>
          <w:szCs w:val="22"/>
        </w:rPr>
        <w:t>.1.</w:t>
      </w:r>
      <w:r w:rsidR="00CD66B1" w:rsidRPr="005041CF">
        <w:rPr>
          <w:rFonts w:cs="Times New Roman"/>
          <w:sz w:val="22"/>
          <w:szCs w:val="22"/>
        </w:rPr>
        <w:t xml:space="preserve"> </w:t>
      </w:r>
      <w:r w:rsidR="00B85190" w:rsidRPr="005041CF">
        <w:rPr>
          <w:rFonts w:cs="Times New Roman"/>
          <w:sz w:val="22"/>
          <w:szCs w:val="22"/>
          <w:u w:val="single"/>
        </w:rPr>
        <w:t>Экспедитор</w:t>
      </w:r>
      <w:r w:rsidR="002C3D05" w:rsidRPr="005041CF">
        <w:rPr>
          <w:rFonts w:cs="Times New Roman"/>
          <w:sz w:val="22"/>
          <w:szCs w:val="22"/>
          <w:u w:val="single"/>
        </w:rPr>
        <w:t xml:space="preserve"> обязан</w:t>
      </w:r>
      <w:r w:rsidR="00CD66B1" w:rsidRPr="005041CF">
        <w:rPr>
          <w:rFonts w:cs="Times New Roman"/>
          <w:sz w:val="22"/>
          <w:szCs w:val="22"/>
        </w:rPr>
        <w:t>:</w:t>
      </w:r>
    </w:p>
    <w:p w:rsidR="002C3D05" w:rsidRPr="005041CF" w:rsidRDefault="0075619A" w:rsidP="00460694">
      <w:pPr>
        <w:pStyle w:val="Textbody"/>
        <w:spacing w:after="0"/>
        <w:ind w:firstLine="360"/>
        <w:jc w:val="both"/>
        <w:rPr>
          <w:rFonts w:cs="Times New Roman"/>
          <w:sz w:val="22"/>
          <w:szCs w:val="22"/>
        </w:rPr>
      </w:pPr>
      <w:r w:rsidRPr="005041CF">
        <w:rPr>
          <w:rFonts w:cs="Times New Roman"/>
          <w:sz w:val="22"/>
          <w:szCs w:val="22"/>
        </w:rPr>
        <w:t>О</w:t>
      </w:r>
      <w:r w:rsidR="002C3D05" w:rsidRPr="005041CF">
        <w:rPr>
          <w:rFonts w:cs="Times New Roman"/>
          <w:sz w:val="22"/>
          <w:szCs w:val="22"/>
        </w:rPr>
        <w:t>рганизовать весь техно</w:t>
      </w:r>
      <w:r w:rsidR="009D7980" w:rsidRPr="005041CF">
        <w:rPr>
          <w:rFonts w:cs="Times New Roman"/>
          <w:sz w:val="22"/>
          <w:szCs w:val="22"/>
        </w:rPr>
        <w:t>логический процесс по отправке груза</w:t>
      </w:r>
      <w:r w:rsidR="002C3D05" w:rsidRPr="005041CF">
        <w:rPr>
          <w:rFonts w:cs="Times New Roman"/>
          <w:sz w:val="22"/>
          <w:szCs w:val="22"/>
        </w:rPr>
        <w:t>:</w:t>
      </w:r>
    </w:p>
    <w:p w:rsidR="002C3D05" w:rsidRPr="005041CF" w:rsidRDefault="002C3D05" w:rsidP="00460694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5041CF">
        <w:rPr>
          <w:rFonts w:cs="Times New Roman"/>
          <w:sz w:val="22"/>
          <w:szCs w:val="22"/>
        </w:rPr>
        <w:t xml:space="preserve">Оформить документы по постановке вагона под погрузку и его </w:t>
      </w:r>
      <w:r w:rsidR="00460694" w:rsidRPr="005041CF">
        <w:rPr>
          <w:rFonts w:cs="Times New Roman"/>
          <w:sz w:val="22"/>
          <w:szCs w:val="22"/>
        </w:rPr>
        <w:t>отправке;</w:t>
      </w:r>
    </w:p>
    <w:p w:rsidR="006A6A56" w:rsidRPr="005041CF" w:rsidRDefault="002C3D05" w:rsidP="00460694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  <w:u w:val="single"/>
        </w:rPr>
      </w:pPr>
      <w:r w:rsidRPr="005041CF">
        <w:rPr>
          <w:rFonts w:cs="Times New Roman"/>
          <w:sz w:val="22"/>
          <w:szCs w:val="22"/>
        </w:rPr>
        <w:t>Предоставить место</w:t>
      </w:r>
      <w:r w:rsidR="007855D0" w:rsidRPr="005041CF">
        <w:rPr>
          <w:rFonts w:cs="Times New Roman"/>
          <w:sz w:val="22"/>
          <w:szCs w:val="22"/>
        </w:rPr>
        <w:t xml:space="preserve"> в вагоне</w:t>
      </w:r>
      <w:r w:rsidR="006A6A56" w:rsidRPr="005041CF">
        <w:rPr>
          <w:rFonts w:cs="Times New Roman"/>
          <w:sz w:val="22"/>
          <w:szCs w:val="22"/>
        </w:rPr>
        <w:t xml:space="preserve"> для погрузки груза Клиента.</w:t>
      </w:r>
    </w:p>
    <w:p w:rsidR="006A6A56" w:rsidRPr="005041CF" w:rsidRDefault="006A6A56" w:rsidP="00460694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5041CF">
        <w:rPr>
          <w:rFonts w:ascii="Times New Roman" w:hAnsi="Times New Roman" w:cs="Times New Roman"/>
          <w:sz w:val="22"/>
          <w:szCs w:val="22"/>
        </w:rPr>
        <w:t xml:space="preserve">Экспедитор обязуется </w:t>
      </w:r>
      <w:r w:rsidR="00460694" w:rsidRPr="005041CF">
        <w:rPr>
          <w:rFonts w:ascii="Times New Roman" w:hAnsi="Times New Roman" w:cs="Times New Roman"/>
          <w:sz w:val="22"/>
          <w:szCs w:val="22"/>
        </w:rPr>
        <w:t xml:space="preserve">осуществить </w:t>
      </w:r>
      <w:r w:rsidRPr="005041CF">
        <w:rPr>
          <w:rFonts w:ascii="Times New Roman" w:hAnsi="Times New Roman" w:cs="Times New Roman"/>
          <w:sz w:val="22"/>
          <w:szCs w:val="22"/>
        </w:rPr>
        <w:t>доставку груза Клиента в согласованный срок.</w:t>
      </w:r>
    </w:p>
    <w:p w:rsidR="002C3D05" w:rsidRPr="005041CF" w:rsidRDefault="00F04CEC" w:rsidP="00977A93">
      <w:pPr>
        <w:pStyle w:val="Textbody"/>
        <w:spacing w:after="0"/>
        <w:ind w:firstLine="567"/>
        <w:jc w:val="both"/>
        <w:rPr>
          <w:rFonts w:cs="Times New Roman"/>
          <w:sz w:val="22"/>
          <w:szCs w:val="22"/>
          <w:u w:val="single"/>
        </w:rPr>
      </w:pPr>
      <w:r w:rsidRPr="005041CF">
        <w:rPr>
          <w:rFonts w:cs="Times New Roman"/>
          <w:sz w:val="22"/>
          <w:szCs w:val="22"/>
        </w:rPr>
        <w:t>3</w:t>
      </w:r>
      <w:r w:rsidR="002C3D05" w:rsidRPr="005041CF">
        <w:rPr>
          <w:rFonts w:cs="Times New Roman"/>
          <w:sz w:val="22"/>
          <w:szCs w:val="22"/>
        </w:rPr>
        <w:t>.2.</w:t>
      </w:r>
      <w:r w:rsidR="00B85190" w:rsidRPr="005041CF">
        <w:rPr>
          <w:rFonts w:cs="Times New Roman"/>
          <w:sz w:val="22"/>
          <w:szCs w:val="22"/>
        </w:rPr>
        <w:t xml:space="preserve"> </w:t>
      </w:r>
      <w:r w:rsidR="00B85190" w:rsidRPr="005041CF">
        <w:rPr>
          <w:rFonts w:cs="Times New Roman"/>
          <w:sz w:val="22"/>
          <w:szCs w:val="22"/>
          <w:u w:val="single"/>
        </w:rPr>
        <w:t>Экспедитор</w:t>
      </w:r>
      <w:r w:rsidR="002C3D05" w:rsidRPr="005041CF">
        <w:rPr>
          <w:rFonts w:cs="Times New Roman"/>
          <w:sz w:val="22"/>
          <w:szCs w:val="22"/>
          <w:u w:val="single"/>
        </w:rPr>
        <w:t xml:space="preserve"> имеет право:</w:t>
      </w:r>
    </w:p>
    <w:p w:rsidR="006A6A56" w:rsidRPr="005041CF" w:rsidRDefault="006A6A56" w:rsidP="00977A93">
      <w:pPr>
        <w:pStyle w:val="Textbody"/>
        <w:numPr>
          <w:ilvl w:val="0"/>
          <w:numId w:val="9"/>
        </w:numPr>
        <w:spacing w:after="0"/>
        <w:ind w:left="0" w:firstLine="567"/>
        <w:jc w:val="both"/>
        <w:rPr>
          <w:rFonts w:cs="Times New Roman"/>
          <w:sz w:val="22"/>
          <w:szCs w:val="22"/>
        </w:rPr>
      </w:pPr>
      <w:r w:rsidRPr="005041CF">
        <w:rPr>
          <w:rFonts w:cs="Times New Roman"/>
          <w:sz w:val="22"/>
          <w:szCs w:val="22"/>
        </w:rPr>
        <w:t>Приостановить исполнение или отказаться от исполнения согласования заявок в случае имеющейся за Клиентом задолженности по оплате услуг (счетов) Экспедитора в обусловленные настоящим Договором.</w:t>
      </w:r>
    </w:p>
    <w:p w:rsidR="006A6A56" w:rsidRPr="005041CF" w:rsidRDefault="006A6A56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>3.3. Сообщать Клиенту о документах, необходимых для выполнения обяза</w:t>
      </w:r>
      <w:r w:rsidR="005E5D7A" w:rsidRPr="005041CF">
        <w:rPr>
          <w:sz w:val="22"/>
        </w:rPr>
        <w:t>тельств по настоящему Договору.</w:t>
      </w:r>
    </w:p>
    <w:p w:rsidR="006A6A56" w:rsidRPr="005041CF" w:rsidRDefault="006A6A56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>3.4. Отступать от указаний Клиента в случае, если это необходимо в интересах Клиента и Экспедитор по независящим от него обстоятельствам не смог предварительно запросить Клиента о его согласии на такое отступление либо получить в течение суток со дня уведомления Клиента ответ на свой запрос.</w:t>
      </w:r>
    </w:p>
    <w:p w:rsidR="006A6A56" w:rsidRPr="005041CF" w:rsidRDefault="006A6A56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>3.5. Выбирать или изменять маршрут перевозки груза, исходя из интересов Клиента, с уведомлением Клиента о произведённых изменениях.</w:t>
      </w:r>
    </w:p>
    <w:p w:rsidR="006A6A56" w:rsidRPr="005041CF" w:rsidRDefault="006A6A56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>3.6. Не приступать к исполнению обязанностей, предусмотренных настоящим Договором, до предоставления Клиентом необходимых документов, а также информации о свойствах груза, об условиях его перевозки и иной информации, необходимой для исполн</w:t>
      </w:r>
      <w:r w:rsidR="005E5D7A" w:rsidRPr="005041CF">
        <w:rPr>
          <w:sz w:val="22"/>
        </w:rPr>
        <w:t>ения Экспедитором обязанностей.</w:t>
      </w:r>
    </w:p>
    <w:p w:rsidR="006A6A56" w:rsidRPr="005041CF" w:rsidRDefault="006A6A56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>3.7. При приёме груза к экспедированию требовать подтверждения полномочий лица, действующего от имени Клиента.</w:t>
      </w:r>
    </w:p>
    <w:p w:rsidR="00460694" w:rsidRPr="005041CF" w:rsidRDefault="00460694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</w:p>
    <w:p w:rsidR="002C3D05" w:rsidRPr="005041CF" w:rsidRDefault="008936EE" w:rsidP="00977A93">
      <w:pPr>
        <w:pStyle w:val="Textbody"/>
        <w:spacing w:before="100" w:beforeAutospacing="1" w:after="100" w:afterAutospacing="1"/>
        <w:ind w:firstLine="567"/>
        <w:jc w:val="center"/>
        <w:rPr>
          <w:rFonts w:cs="Times New Roman"/>
          <w:b/>
          <w:sz w:val="22"/>
          <w:szCs w:val="22"/>
        </w:rPr>
      </w:pPr>
      <w:r w:rsidRPr="005041CF">
        <w:rPr>
          <w:rFonts w:cs="Times New Roman"/>
          <w:b/>
          <w:sz w:val="22"/>
          <w:szCs w:val="22"/>
        </w:rPr>
        <w:t>4</w:t>
      </w:r>
      <w:r w:rsidR="002C3D05" w:rsidRPr="005041CF">
        <w:rPr>
          <w:rFonts w:cs="Times New Roman"/>
          <w:b/>
          <w:sz w:val="22"/>
          <w:szCs w:val="22"/>
        </w:rPr>
        <w:t>.</w:t>
      </w:r>
      <w:r w:rsidR="00460694" w:rsidRPr="005041CF">
        <w:rPr>
          <w:rFonts w:cs="Times New Roman"/>
          <w:b/>
          <w:sz w:val="22"/>
          <w:szCs w:val="22"/>
        </w:rPr>
        <w:t xml:space="preserve"> </w:t>
      </w:r>
      <w:r w:rsidRPr="005041CF">
        <w:rPr>
          <w:rFonts w:cs="Times New Roman"/>
          <w:b/>
          <w:sz w:val="22"/>
          <w:szCs w:val="22"/>
        </w:rPr>
        <w:t>Права и Обязанности Клиент</w:t>
      </w:r>
      <w:r w:rsidR="002C3D05" w:rsidRPr="005041CF">
        <w:rPr>
          <w:rFonts w:cs="Times New Roman"/>
          <w:b/>
          <w:sz w:val="22"/>
          <w:szCs w:val="22"/>
        </w:rPr>
        <w:t>а</w:t>
      </w:r>
    </w:p>
    <w:p w:rsidR="00CD66B1" w:rsidRPr="005041CF" w:rsidRDefault="00F04CEC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>4.1.</w:t>
      </w:r>
      <w:r w:rsidR="008936EE" w:rsidRPr="005041CF">
        <w:rPr>
          <w:sz w:val="22"/>
        </w:rPr>
        <w:t xml:space="preserve"> </w:t>
      </w:r>
      <w:r w:rsidR="00CD66B1" w:rsidRPr="005041CF">
        <w:rPr>
          <w:sz w:val="22"/>
          <w:u w:val="single"/>
        </w:rPr>
        <w:t>Клиент обязан:</w:t>
      </w:r>
    </w:p>
    <w:p w:rsidR="008936EE" w:rsidRDefault="00FD1A9E" w:rsidP="00FD1A9E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>
        <w:rPr>
          <w:sz w:val="22"/>
        </w:rPr>
        <w:t>4.1.1.</w:t>
      </w:r>
      <w:r w:rsidR="00CD66B1" w:rsidRPr="005041CF">
        <w:rPr>
          <w:sz w:val="22"/>
        </w:rPr>
        <w:t xml:space="preserve"> </w:t>
      </w:r>
      <w:r w:rsidR="008936EE" w:rsidRPr="005041CF">
        <w:rPr>
          <w:sz w:val="22"/>
        </w:rPr>
        <w:t>Своевременно представить Экспедитору полную, точную и достоверную информацию о свойствах груза, об условиях его перевозки и иную информацию, необходимую для исполнения Экспедитором обязанностей, предусмотренных настоящим Договором, а в случае необходимости и документы, необходимые для осуществления таможенного, санитарного контроля, других видов государственного контроля.</w:t>
      </w:r>
    </w:p>
    <w:p w:rsidR="00FD1A9E" w:rsidRPr="005041CF" w:rsidRDefault="00FD1A9E" w:rsidP="00FD1A9E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>
        <w:rPr>
          <w:sz w:val="22"/>
        </w:rPr>
        <w:t>4.1.2. Клиент обязан своевременно, в сроки, предусмотренные настоящим Договором подписывать товарные и товарно-транспортные накладные, счета-фактуры, УПД, акты сверки, акты об оказанных услугах и другие необходимые документы.</w:t>
      </w:r>
    </w:p>
    <w:p w:rsidR="008936EE" w:rsidRPr="005041CF" w:rsidRDefault="00F04CEC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 xml:space="preserve">4.2. </w:t>
      </w:r>
      <w:r w:rsidR="008936EE" w:rsidRPr="005041CF">
        <w:rPr>
          <w:sz w:val="22"/>
        </w:rPr>
        <w:t>В порядке, предусмотренном настоящим Договором</w:t>
      </w:r>
      <w:r w:rsidR="00CB7C3E" w:rsidRPr="005041CF">
        <w:rPr>
          <w:sz w:val="22"/>
        </w:rPr>
        <w:t xml:space="preserve"> в полном объёме произвести </w:t>
      </w:r>
      <w:r w:rsidR="00CD66B1" w:rsidRPr="005041CF">
        <w:rPr>
          <w:sz w:val="22"/>
        </w:rPr>
        <w:t xml:space="preserve">Экспедитору </w:t>
      </w:r>
      <w:r w:rsidR="00CB7C3E" w:rsidRPr="005041CF">
        <w:rPr>
          <w:sz w:val="22"/>
        </w:rPr>
        <w:t>оплату оказанных услуг.</w:t>
      </w:r>
    </w:p>
    <w:p w:rsidR="008936EE" w:rsidRPr="005041CF" w:rsidRDefault="00F04CEC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>4.3.</w:t>
      </w:r>
      <w:r w:rsidR="0075619A" w:rsidRPr="005041CF">
        <w:rPr>
          <w:sz w:val="22"/>
        </w:rPr>
        <w:t xml:space="preserve"> </w:t>
      </w:r>
      <w:r w:rsidR="008936EE" w:rsidRPr="005041CF">
        <w:rPr>
          <w:sz w:val="22"/>
        </w:rPr>
        <w:t>Предоставить Экспедитору груз в согласованном объёме</w:t>
      </w:r>
      <w:r w:rsidR="00CD66B1" w:rsidRPr="005041CF">
        <w:rPr>
          <w:sz w:val="22"/>
        </w:rPr>
        <w:t xml:space="preserve"> </w:t>
      </w:r>
      <w:r w:rsidR="008936EE" w:rsidRPr="005041CF">
        <w:rPr>
          <w:sz w:val="22"/>
        </w:rPr>
        <w:t>и согласованные сроки.</w:t>
      </w:r>
    </w:p>
    <w:p w:rsidR="008936EE" w:rsidRPr="005041CF" w:rsidRDefault="00F04CEC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>4.4.</w:t>
      </w:r>
      <w:r w:rsidR="008936EE" w:rsidRPr="005041CF">
        <w:rPr>
          <w:sz w:val="22"/>
        </w:rPr>
        <w:t xml:space="preserve"> При передаче груза к экспедированию лицо, действующее от имени Клиента обязано предоставить доверенность для подтверждения своих полномочий.</w:t>
      </w:r>
    </w:p>
    <w:p w:rsidR="008936EE" w:rsidRPr="005041CF" w:rsidRDefault="00F04CEC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>4.5.</w:t>
      </w:r>
      <w:r w:rsidR="008936EE" w:rsidRPr="005041CF">
        <w:rPr>
          <w:sz w:val="22"/>
        </w:rPr>
        <w:t xml:space="preserve"> Обеспечить упаковку и маркировку груза, соответствующую условиям перевозки, исключающую доступ к содержимому груза, обеспечивающую его сохранность при транспортировке, за исключением случаев, когда услуги по упаковке г</w:t>
      </w:r>
      <w:r w:rsidR="00CD66B1" w:rsidRPr="005041CF">
        <w:rPr>
          <w:sz w:val="22"/>
        </w:rPr>
        <w:t>руза оказываются Экспедитором.</w:t>
      </w:r>
    </w:p>
    <w:p w:rsidR="008936EE" w:rsidRPr="005041CF" w:rsidRDefault="00F04CEC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>4.6.</w:t>
      </w:r>
      <w:r w:rsidR="008936EE" w:rsidRPr="005041CF">
        <w:rPr>
          <w:sz w:val="22"/>
        </w:rPr>
        <w:t xml:space="preserve"> Письменно сообщать Экспедитору об отказе от экспедирования согласованной партии груза не позднее 30-ти часов до момента принятия груза Экспедитором и возместить все фактические документально подтверждённые расходы Экспедитора, которые были произведены с целью исполнения Поручения Клиента.</w:t>
      </w:r>
    </w:p>
    <w:p w:rsidR="008936EE" w:rsidRPr="005041CF" w:rsidRDefault="00F04CEC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>4.7.</w:t>
      </w:r>
      <w:r w:rsidR="008936EE" w:rsidRPr="005041CF">
        <w:rPr>
          <w:sz w:val="22"/>
        </w:rPr>
        <w:t xml:space="preserve"> Обеспечить принятие груза в пункте назначения в соответствии с данными, указанными в Поручении, грузовой накладной и/или иных сопроводительных документах, если данная обязанность не </w:t>
      </w:r>
      <w:r w:rsidR="00460694" w:rsidRPr="005041CF">
        <w:rPr>
          <w:sz w:val="22"/>
        </w:rPr>
        <w:t xml:space="preserve">была возложена на Экспедитора. </w:t>
      </w:r>
      <w:r w:rsidR="008936EE" w:rsidRPr="005041CF">
        <w:rPr>
          <w:sz w:val="22"/>
        </w:rPr>
        <w:t xml:space="preserve">Грузополучателем может выступать лицо, указанное в перевозочных документах </w:t>
      </w:r>
      <w:r w:rsidR="000B1761" w:rsidRPr="005041CF">
        <w:rPr>
          <w:sz w:val="22"/>
        </w:rPr>
        <w:t>либо имеющее</w:t>
      </w:r>
      <w:r w:rsidR="008936EE" w:rsidRPr="005041CF">
        <w:rPr>
          <w:sz w:val="22"/>
        </w:rPr>
        <w:t xml:space="preserve"> доверенность на получение партии груза от Клиента.</w:t>
      </w:r>
    </w:p>
    <w:p w:rsidR="008936EE" w:rsidRPr="005041CF" w:rsidRDefault="00F04CEC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>4.8.</w:t>
      </w:r>
      <w:r w:rsidR="008936EE" w:rsidRPr="005041CF">
        <w:rPr>
          <w:sz w:val="22"/>
        </w:rPr>
        <w:t xml:space="preserve"> </w:t>
      </w:r>
      <w:r w:rsidR="008936EE" w:rsidRPr="005041CF">
        <w:rPr>
          <w:sz w:val="22"/>
          <w:u w:val="single"/>
        </w:rPr>
        <w:t>Клиент имеет право:</w:t>
      </w:r>
    </w:p>
    <w:p w:rsidR="008936EE" w:rsidRPr="005041CF" w:rsidRDefault="008936EE" w:rsidP="00977A93">
      <w:pPr>
        <w:pStyle w:val="a3"/>
        <w:numPr>
          <w:ilvl w:val="0"/>
          <w:numId w:val="2"/>
        </w:numPr>
        <w:tabs>
          <w:tab w:val="clear" w:pos="0"/>
        </w:tabs>
        <w:spacing w:before="0" w:beforeAutospacing="0"/>
        <w:ind w:left="0" w:firstLine="567"/>
        <w:jc w:val="both"/>
        <w:rPr>
          <w:sz w:val="22"/>
        </w:rPr>
      </w:pPr>
      <w:r w:rsidRPr="005041CF">
        <w:rPr>
          <w:sz w:val="22"/>
        </w:rPr>
        <w:t>выбирать маршрут следования груза;</w:t>
      </w:r>
    </w:p>
    <w:p w:rsidR="008936EE" w:rsidRPr="005041CF" w:rsidRDefault="008936EE" w:rsidP="00977A93">
      <w:pPr>
        <w:pStyle w:val="a3"/>
        <w:numPr>
          <w:ilvl w:val="0"/>
          <w:numId w:val="2"/>
        </w:numPr>
        <w:tabs>
          <w:tab w:val="clear" w:pos="0"/>
        </w:tabs>
        <w:spacing w:before="0" w:beforeAutospacing="0"/>
        <w:ind w:left="0" w:firstLine="567"/>
        <w:jc w:val="both"/>
        <w:rPr>
          <w:sz w:val="22"/>
        </w:rPr>
      </w:pPr>
      <w:r w:rsidRPr="005041CF">
        <w:rPr>
          <w:sz w:val="22"/>
        </w:rPr>
        <w:t>требовать у Экспедитора предоставления информации о процессе перевозки груза;</w:t>
      </w:r>
    </w:p>
    <w:p w:rsidR="008936EE" w:rsidRPr="005041CF" w:rsidRDefault="008936EE" w:rsidP="00977A93">
      <w:pPr>
        <w:pStyle w:val="a3"/>
        <w:numPr>
          <w:ilvl w:val="0"/>
          <w:numId w:val="2"/>
        </w:numPr>
        <w:tabs>
          <w:tab w:val="clear" w:pos="0"/>
        </w:tabs>
        <w:spacing w:before="0" w:beforeAutospacing="0"/>
        <w:ind w:left="0" w:firstLine="567"/>
        <w:jc w:val="both"/>
        <w:rPr>
          <w:sz w:val="22"/>
        </w:rPr>
      </w:pPr>
      <w:r w:rsidRPr="005041CF">
        <w:rPr>
          <w:sz w:val="22"/>
        </w:rPr>
        <w:t>давать указания Экспедитору в соответствии с настоящим Договором.</w:t>
      </w:r>
    </w:p>
    <w:p w:rsidR="00460694" w:rsidRPr="005041CF" w:rsidRDefault="00460694" w:rsidP="00FD1A9E">
      <w:pPr>
        <w:pStyle w:val="Textbody"/>
        <w:spacing w:before="100" w:beforeAutospacing="1" w:after="100" w:afterAutospacing="1"/>
        <w:rPr>
          <w:rFonts w:cs="Times New Roman"/>
          <w:b/>
          <w:sz w:val="22"/>
          <w:szCs w:val="22"/>
        </w:rPr>
      </w:pPr>
    </w:p>
    <w:p w:rsidR="002C3D05" w:rsidRPr="005041CF" w:rsidRDefault="008936EE" w:rsidP="00977A93">
      <w:pPr>
        <w:pStyle w:val="Textbody"/>
        <w:spacing w:before="100" w:beforeAutospacing="1" w:after="100" w:afterAutospacing="1"/>
        <w:ind w:firstLine="567"/>
        <w:jc w:val="center"/>
        <w:rPr>
          <w:rFonts w:cs="Times New Roman"/>
          <w:b/>
          <w:sz w:val="22"/>
          <w:szCs w:val="22"/>
        </w:rPr>
      </w:pPr>
      <w:r w:rsidRPr="005041CF">
        <w:rPr>
          <w:rFonts w:cs="Times New Roman"/>
          <w:b/>
          <w:sz w:val="22"/>
          <w:szCs w:val="22"/>
        </w:rPr>
        <w:t>5.</w:t>
      </w:r>
      <w:r w:rsidR="00460694" w:rsidRPr="005041CF">
        <w:rPr>
          <w:rFonts w:cs="Times New Roman"/>
          <w:b/>
          <w:sz w:val="22"/>
          <w:szCs w:val="22"/>
        </w:rPr>
        <w:t xml:space="preserve"> </w:t>
      </w:r>
      <w:r w:rsidR="002C3D05" w:rsidRPr="005041CF">
        <w:rPr>
          <w:rFonts w:cs="Times New Roman"/>
          <w:b/>
          <w:sz w:val="22"/>
          <w:szCs w:val="22"/>
        </w:rPr>
        <w:t xml:space="preserve">Порядок </w:t>
      </w:r>
      <w:r w:rsidRPr="005041CF">
        <w:rPr>
          <w:rFonts w:cs="Times New Roman"/>
          <w:b/>
          <w:sz w:val="22"/>
          <w:szCs w:val="22"/>
        </w:rPr>
        <w:t>взаимо</w:t>
      </w:r>
      <w:r w:rsidR="002C3D05" w:rsidRPr="005041CF">
        <w:rPr>
          <w:rFonts w:cs="Times New Roman"/>
          <w:b/>
          <w:sz w:val="22"/>
          <w:szCs w:val="22"/>
        </w:rPr>
        <w:t>расчетов</w:t>
      </w:r>
    </w:p>
    <w:p w:rsidR="006A6A56" w:rsidRPr="005041CF" w:rsidRDefault="006A6A56" w:rsidP="00977A93">
      <w:pPr>
        <w:pStyle w:val="Textbody"/>
        <w:spacing w:after="0"/>
        <w:ind w:firstLine="567"/>
        <w:jc w:val="both"/>
        <w:rPr>
          <w:rFonts w:cs="Times New Roman"/>
          <w:sz w:val="22"/>
          <w:szCs w:val="22"/>
        </w:rPr>
      </w:pPr>
      <w:r w:rsidRPr="005041CF">
        <w:rPr>
          <w:rFonts w:cs="Times New Roman"/>
          <w:sz w:val="22"/>
          <w:szCs w:val="22"/>
        </w:rPr>
        <w:t xml:space="preserve">5.1. Экспедитор взимает плату за провоз грузобагажа с Клиента, исходя из массы (объем) перевозимого грузобагажа и цены с учетом НДС за 1 кг (куб.м.) в зависимости от стоимости пробега вагона до станции назначения и обратно, стоимость дополнительных услуг. Расчёт стоимости и оплата услуг производится, исходя из фактического и объемного веса груза клиента по тарифам </w:t>
      </w:r>
      <w:r w:rsidR="0079762F">
        <w:rPr>
          <w:rFonts w:cs="Times New Roman"/>
          <w:sz w:val="22"/>
          <w:szCs w:val="22"/>
        </w:rPr>
        <w:t>Экспедитора</w:t>
      </w:r>
      <w:r w:rsidRPr="005041CF">
        <w:rPr>
          <w:rFonts w:cs="Times New Roman"/>
          <w:sz w:val="22"/>
          <w:szCs w:val="22"/>
        </w:rPr>
        <w:t xml:space="preserve"> и указывается в экспедиторской расписке, а также в счете Экспедитора. Оплата Клиентом счета Экспедитора означает согласие Клиента со стоимостью услуг по перевозке конкретной партии груза.</w:t>
      </w:r>
    </w:p>
    <w:p w:rsidR="006A6A56" w:rsidRPr="005041CF" w:rsidRDefault="006A6A56" w:rsidP="00977A93">
      <w:pPr>
        <w:pStyle w:val="Textbody"/>
        <w:spacing w:after="0"/>
        <w:ind w:firstLine="567"/>
        <w:jc w:val="both"/>
        <w:rPr>
          <w:rFonts w:cs="Times New Roman"/>
          <w:sz w:val="22"/>
          <w:szCs w:val="22"/>
        </w:rPr>
      </w:pPr>
      <w:r w:rsidRPr="005041CF">
        <w:rPr>
          <w:rFonts w:cs="Times New Roman"/>
          <w:sz w:val="22"/>
          <w:szCs w:val="22"/>
        </w:rPr>
        <w:t>5.2. В случае изменения стоимости экспедиционных услуг на конкретную партию груза, Экспедитор сообщает Клиенту о фактической стоимости услуг, а также о возможных необходимых дополнительных расходах Клиента, которые могут быть понесены Экспедитором в связи с исполнением Поручения.</w:t>
      </w:r>
    </w:p>
    <w:p w:rsidR="006A6A56" w:rsidRPr="005041CF" w:rsidRDefault="006A6A56" w:rsidP="00977A93">
      <w:pPr>
        <w:pStyle w:val="Textbody"/>
        <w:spacing w:after="0"/>
        <w:ind w:firstLine="567"/>
        <w:jc w:val="both"/>
        <w:rPr>
          <w:rFonts w:cs="Times New Roman"/>
          <w:sz w:val="22"/>
          <w:szCs w:val="22"/>
        </w:rPr>
      </w:pPr>
      <w:r w:rsidRPr="005041CF">
        <w:rPr>
          <w:rFonts w:cs="Times New Roman"/>
          <w:sz w:val="22"/>
          <w:szCs w:val="22"/>
        </w:rPr>
        <w:t xml:space="preserve">5.3. Оплата перевозки грузобагажа производится безналичным путем на расчетный счет Экспедитору или наличными денежными средствами путем внесения в кассу Экспедитору либо до отправки груза, либо до момента выдачи груза получателю на основании полученных счетов по электронной почте или факсу. </w:t>
      </w:r>
    </w:p>
    <w:p w:rsidR="006A6A56" w:rsidRPr="005041CF" w:rsidRDefault="006A6A56" w:rsidP="00D31BFC">
      <w:pPr>
        <w:pStyle w:val="Textbody"/>
        <w:spacing w:after="0"/>
        <w:ind w:firstLine="567"/>
        <w:jc w:val="both"/>
        <w:rPr>
          <w:rFonts w:cs="Times New Roman"/>
          <w:sz w:val="22"/>
          <w:szCs w:val="22"/>
        </w:rPr>
      </w:pPr>
      <w:r w:rsidRPr="005041CF">
        <w:rPr>
          <w:rFonts w:cs="Times New Roman"/>
          <w:sz w:val="22"/>
          <w:szCs w:val="22"/>
        </w:rPr>
        <w:t>5.4. Экспедитор выставляет Клиенту счет на оплату и УПД (универсальный передаточный документ)</w:t>
      </w:r>
      <w:r w:rsidR="00FD1A9E">
        <w:rPr>
          <w:rFonts w:cs="Times New Roman"/>
          <w:sz w:val="22"/>
          <w:szCs w:val="22"/>
        </w:rPr>
        <w:t xml:space="preserve">, акт сверки. </w:t>
      </w:r>
      <w:r w:rsidRPr="005041CF">
        <w:rPr>
          <w:rFonts w:cs="Times New Roman"/>
          <w:sz w:val="22"/>
          <w:szCs w:val="22"/>
        </w:rPr>
        <w:t>В целях оперативного информирования Клиента, Экспедитор высылает выше перечисленные документы по электронной почте или по факсу, а затем оригиналы</w:t>
      </w:r>
      <w:r w:rsidR="00FD1A9E">
        <w:rPr>
          <w:rFonts w:cs="Times New Roman"/>
          <w:sz w:val="22"/>
          <w:szCs w:val="22"/>
        </w:rPr>
        <w:t xml:space="preserve"> по ЭДО (Электронному документообороту), </w:t>
      </w:r>
      <w:r w:rsidRPr="005041CF">
        <w:rPr>
          <w:rFonts w:cs="Times New Roman"/>
          <w:sz w:val="22"/>
          <w:szCs w:val="22"/>
        </w:rPr>
        <w:t>Почтой России или курьерской службой по доставке корреспонденции.</w:t>
      </w:r>
      <w:r w:rsidR="00D31BFC">
        <w:rPr>
          <w:rFonts w:cs="Times New Roman"/>
          <w:sz w:val="22"/>
          <w:szCs w:val="22"/>
        </w:rPr>
        <w:t xml:space="preserve"> </w:t>
      </w:r>
      <w:r w:rsidR="00D31BFC" w:rsidRPr="005041CF">
        <w:rPr>
          <w:rFonts w:cs="Times New Roman"/>
          <w:sz w:val="22"/>
          <w:szCs w:val="22"/>
        </w:rPr>
        <w:t>Клиент обязан в течение 7 календарных дней с даты получения документов рассмотреть, подписать и возвратить их Экспедитору. Если акт не будет возвращен Экспедитору в указанный срок, то он будет считаться подписанных клиентом.</w:t>
      </w:r>
    </w:p>
    <w:p w:rsidR="006A6A56" w:rsidRPr="005041CF" w:rsidRDefault="006A6A56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>5.6. Отсутствие предоплаты (в случае, если Стороны договорились на такой порядок оплаты) является основанием для отказа в выполнении услуг по настоящему Договору.</w:t>
      </w:r>
    </w:p>
    <w:p w:rsidR="006A6A56" w:rsidRPr="005041CF" w:rsidRDefault="006A6A56" w:rsidP="00977A93">
      <w:pPr>
        <w:pStyle w:val="Textbody"/>
        <w:spacing w:after="0"/>
        <w:ind w:firstLine="567"/>
        <w:jc w:val="both"/>
        <w:rPr>
          <w:rFonts w:cs="Times New Roman"/>
          <w:sz w:val="22"/>
          <w:szCs w:val="22"/>
        </w:rPr>
      </w:pPr>
      <w:r w:rsidRPr="005041CF">
        <w:rPr>
          <w:rFonts w:cs="Times New Roman"/>
          <w:sz w:val="22"/>
          <w:szCs w:val="22"/>
        </w:rPr>
        <w:t xml:space="preserve">5.7. В течение 3 календарных дней с даты оказания услуги </w:t>
      </w:r>
      <w:r w:rsidR="00460694" w:rsidRPr="005041CF">
        <w:rPr>
          <w:rFonts w:cs="Times New Roman"/>
          <w:sz w:val="22"/>
          <w:szCs w:val="22"/>
        </w:rPr>
        <w:t>Экспедитор</w:t>
      </w:r>
      <w:r w:rsidRPr="005041CF">
        <w:rPr>
          <w:rFonts w:cs="Times New Roman"/>
          <w:sz w:val="22"/>
          <w:szCs w:val="22"/>
        </w:rPr>
        <w:t xml:space="preserve"> предоставляет </w:t>
      </w:r>
      <w:r w:rsidR="00460694" w:rsidRPr="005041CF">
        <w:rPr>
          <w:rFonts w:cs="Times New Roman"/>
          <w:sz w:val="22"/>
          <w:szCs w:val="22"/>
        </w:rPr>
        <w:t>Клиенту</w:t>
      </w:r>
      <w:r w:rsidRPr="005041CF">
        <w:rPr>
          <w:rFonts w:cs="Times New Roman"/>
          <w:sz w:val="22"/>
          <w:szCs w:val="22"/>
        </w:rPr>
        <w:t xml:space="preserve"> акт об оказанных услугах. В целях оперативной проверки и согласования объемов оказанных услуг копии документов направляются </w:t>
      </w:r>
      <w:r w:rsidR="0001317B">
        <w:rPr>
          <w:rFonts w:cs="Times New Roman"/>
          <w:sz w:val="22"/>
          <w:szCs w:val="22"/>
        </w:rPr>
        <w:t>Клиенту</w:t>
      </w:r>
      <w:r w:rsidRPr="005041CF">
        <w:rPr>
          <w:rFonts w:cs="Times New Roman"/>
          <w:sz w:val="22"/>
          <w:szCs w:val="22"/>
        </w:rPr>
        <w:t xml:space="preserve"> посредством электронной или факсимильной связи по адресам, указанным в договоре</w:t>
      </w:r>
      <w:r w:rsidR="00FD1A9E">
        <w:rPr>
          <w:rFonts w:cs="Times New Roman"/>
          <w:sz w:val="22"/>
          <w:szCs w:val="22"/>
        </w:rPr>
        <w:t xml:space="preserve"> Почтой России, ЭДО (Электронным документооборотом)</w:t>
      </w:r>
      <w:r w:rsidRPr="005041CF">
        <w:rPr>
          <w:rFonts w:cs="Times New Roman"/>
          <w:sz w:val="22"/>
          <w:szCs w:val="22"/>
        </w:rPr>
        <w:t>. Клиент обязан в течение 7 календарных дней с даты получения документов рассмотреть, подписать и возвратить их Экспедитору. Если акт не будет возвращен Экспедитору в указанный срок, то он будет считаться подписанных клиентом.</w:t>
      </w:r>
    </w:p>
    <w:p w:rsidR="006A6A56" w:rsidRPr="005041CF" w:rsidRDefault="006A6A56" w:rsidP="00977A93">
      <w:pPr>
        <w:pStyle w:val="Textbody"/>
        <w:spacing w:after="0"/>
        <w:ind w:firstLine="567"/>
        <w:jc w:val="both"/>
        <w:rPr>
          <w:rFonts w:cs="Times New Roman"/>
          <w:sz w:val="22"/>
          <w:szCs w:val="22"/>
        </w:rPr>
      </w:pPr>
      <w:r w:rsidRPr="005041CF">
        <w:rPr>
          <w:rFonts w:cs="Times New Roman"/>
          <w:sz w:val="22"/>
          <w:szCs w:val="22"/>
        </w:rPr>
        <w:t>5.8. Клиент обязан подписать и передать Экспедитору Акт об оказанных услугах в течение 7 (семи) банковских дней с даты его получения или предоставить Экспедитору в указанный срок письменный мотивированный отказ от подписания Акта об оказанных услугах с указанием документально подтвержденных причин отказа. В случае, если Клиент не предоставит Экспедитору подписанный со своей стороны Акт об оказанных услугах и не представляет Экспедитору мотивированный отказ от его подписания в течение вышеуказанного срока, оказанные Экспедитором услуги, указанные в Акте, считаются принятыми Клиентом и подлежат обязательной оплате.</w:t>
      </w:r>
    </w:p>
    <w:p w:rsidR="00FD1A9E" w:rsidRPr="00FD1A9E" w:rsidRDefault="007B3E11" w:rsidP="00977A93">
      <w:pPr>
        <w:pStyle w:val="Textbody"/>
        <w:spacing w:before="100" w:beforeAutospacing="1" w:after="100" w:afterAutospacing="1"/>
        <w:ind w:firstLine="567"/>
        <w:jc w:val="center"/>
        <w:rPr>
          <w:rFonts w:cs="Times New Roman"/>
          <w:b/>
          <w:sz w:val="22"/>
          <w:szCs w:val="22"/>
        </w:rPr>
      </w:pPr>
      <w:r w:rsidRPr="00FD1A9E">
        <w:rPr>
          <w:rFonts w:cs="Times New Roman"/>
          <w:b/>
          <w:sz w:val="22"/>
          <w:szCs w:val="22"/>
        </w:rPr>
        <w:t>6</w:t>
      </w:r>
      <w:r w:rsidR="002C3D05" w:rsidRPr="00FD1A9E">
        <w:rPr>
          <w:rFonts w:cs="Times New Roman"/>
          <w:b/>
          <w:sz w:val="22"/>
          <w:szCs w:val="22"/>
        </w:rPr>
        <w:t>.</w:t>
      </w:r>
      <w:r w:rsidR="00BC35EF" w:rsidRPr="00FD1A9E">
        <w:rPr>
          <w:rFonts w:cs="Times New Roman"/>
          <w:b/>
          <w:sz w:val="22"/>
          <w:szCs w:val="22"/>
        </w:rPr>
        <w:t xml:space="preserve"> </w:t>
      </w:r>
      <w:r w:rsidR="00FD1A9E" w:rsidRPr="00FD1A9E">
        <w:rPr>
          <w:rFonts w:cs="Times New Roman"/>
          <w:b/>
          <w:sz w:val="22"/>
          <w:szCs w:val="22"/>
        </w:rPr>
        <w:t>Электронный документооборот</w:t>
      </w:r>
    </w:p>
    <w:p w:rsidR="00E51757" w:rsidRDefault="00FD1A9E" w:rsidP="00FD1A9E">
      <w:pPr>
        <w:widowControl/>
        <w:suppressAutoHyphens w:val="0"/>
        <w:autoSpaceDN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6.1. </w:t>
      </w:r>
      <w:r w:rsidRPr="00FD1A9E">
        <w:rPr>
          <w:rFonts w:ascii="Times New Roman" w:hAnsi="Times New Roman" w:cs="Times New Roman"/>
          <w:sz w:val="22"/>
          <w:szCs w:val="22"/>
        </w:rPr>
        <w:t>Стороны договорились осуществлять обмен Универсальными передаточным</w:t>
      </w:r>
    </w:p>
    <w:p w:rsidR="00FD1A9E" w:rsidRPr="00FD1A9E" w:rsidRDefault="00FD1A9E" w:rsidP="00E51757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FD1A9E">
        <w:rPr>
          <w:rFonts w:ascii="Times New Roman" w:hAnsi="Times New Roman" w:cs="Times New Roman"/>
          <w:sz w:val="22"/>
          <w:szCs w:val="22"/>
        </w:rPr>
        <w:t>документами (УПД), счетами, договорами, дополнительными соглашениями, актами сверок (далее – Электронные документы) исключительно в электронном виде по телекоммуникационным каналам связи, в соответствии с п.1 ст.169 НК РФ и п.1.4 Приказа Минфина РФ от 10 ноября 2015 г. №174н.</w:t>
      </w:r>
    </w:p>
    <w:p w:rsidR="00FD1A9E" w:rsidRDefault="00FD1A9E" w:rsidP="00FD1A9E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6.2. </w:t>
      </w:r>
      <w:r w:rsidRPr="00FD1A9E">
        <w:rPr>
          <w:rFonts w:ascii="Times New Roman" w:hAnsi="Times New Roman" w:cs="Times New Roman"/>
          <w:sz w:val="22"/>
          <w:szCs w:val="22"/>
        </w:rPr>
        <w:t>Обмен в электронном виде производится с использованием форм, утвержденных Приказом ФНС России №ММВ-7-6/93@ от 04.03.15.</w:t>
      </w:r>
    </w:p>
    <w:p w:rsidR="00FD1A9E" w:rsidRDefault="00FD1A9E" w:rsidP="00FD1A9E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6.3. </w:t>
      </w:r>
      <w:r w:rsidRPr="00FD1A9E">
        <w:rPr>
          <w:rFonts w:ascii="Times New Roman" w:hAnsi="Times New Roman" w:cs="Times New Roman"/>
          <w:sz w:val="22"/>
          <w:szCs w:val="22"/>
        </w:rPr>
        <w:t>Электронные документы заверяются усиленной квалифицированной электронной подписью и юридически эквиваленты документам на бумажных носителях, заверенным соответствующими подписями.</w:t>
      </w:r>
    </w:p>
    <w:p w:rsidR="00FD1A9E" w:rsidRPr="00FD1A9E" w:rsidRDefault="00FD1A9E" w:rsidP="00FD1A9E">
      <w:pPr>
        <w:widowControl/>
        <w:suppressAutoHyphens w:val="0"/>
        <w:autoSpaceDN/>
        <w:ind w:firstLine="708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6.4. </w:t>
      </w:r>
      <w:r w:rsidRPr="00FD1A9E">
        <w:rPr>
          <w:rFonts w:ascii="Times New Roman" w:hAnsi="Times New Roman" w:cs="Times New Roman"/>
          <w:sz w:val="22"/>
          <w:szCs w:val="22"/>
        </w:rPr>
        <w:t>Дата выставления Электронных документов Исполнителем и дата получения Заказчиком Электронных документов является дата в соответствии пп.1.10-1.12 Приказа Минфина РФ от 10 ноября 2015 г. №174н.</w:t>
      </w:r>
    </w:p>
    <w:p w:rsidR="00FD1A9E" w:rsidRDefault="00FD1A9E" w:rsidP="00ED51EF">
      <w:pPr>
        <w:pStyle w:val="Textbody"/>
        <w:spacing w:before="100" w:beforeAutospacing="1" w:after="100" w:afterAutospacing="1"/>
        <w:rPr>
          <w:rFonts w:cs="Times New Roman"/>
          <w:b/>
          <w:sz w:val="22"/>
          <w:szCs w:val="22"/>
        </w:rPr>
      </w:pPr>
      <w:bookmarkStart w:id="0" w:name="_GoBack"/>
      <w:bookmarkEnd w:id="0"/>
    </w:p>
    <w:p w:rsidR="002C3D05" w:rsidRPr="005041CF" w:rsidRDefault="00E51757" w:rsidP="00977A93">
      <w:pPr>
        <w:pStyle w:val="Textbody"/>
        <w:spacing w:before="100" w:beforeAutospacing="1" w:after="100" w:afterAutospacing="1"/>
        <w:ind w:firstLine="567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7. </w:t>
      </w:r>
      <w:r w:rsidR="002C3D05" w:rsidRPr="005041CF">
        <w:rPr>
          <w:rFonts w:cs="Times New Roman"/>
          <w:b/>
          <w:sz w:val="22"/>
          <w:szCs w:val="22"/>
        </w:rPr>
        <w:t>Ответственность сторон</w:t>
      </w:r>
    </w:p>
    <w:p w:rsidR="006A6A56" w:rsidRPr="005041CF" w:rsidRDefault="00E51757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>
        <w:rPr>
          <w:sz w:val="22"/>
        </w:rPr>
        <w:t>7</w:t>
      </w:r>
      <w:r w:rsidR="006A6A56" w:rsidRPr="005041CF">
        <w:rPr>
          <w:sz w:val="22"/>
        </w:rPr>
        <w:t xml:space="preserve">.1. За неисполнение или ненадлежащее исполнение обязанностей, предусмотренных настоящим Договором, Стороны несут ответственность по основаниям и в размере, которые определяются в соответствии с </w:t>
      </w:r>
      <w:hyperlink r:id="rId8" w:history="1">
        <w:r w:rsidR="006A6A56" w:rsidRPr="005041CF">
          <w:rPr>
            <w:rStyle w:val="a5"/>
            <w:color w:val="auto"/>
            <w:sz w:val="22"/>
          </w:rPr>
          <w:t>главой 25 Гражданского кодекса Российской Федерации</w:t>
        </w:r>
      </w:hyperlink>
      <w:r w:rsidR="006A6A56" w:rsidRPr="005041CF">
        <w:rPr>
          <w:sz w:val="22"/>
        </w:rPr>
        <w:t xml:space="preserve"> и </w:t>
      </w:r>
      <w:r w:rsidR="006A6A56" w:rsidRPr="005041CF">
        <w:rPr>
          <w:i/>
          <w:sz w:val="22"/>
        </w:rPr>
        <w:t>Федеральным законом «О транспортно-экспедиционной деятельности»</w:t>
      </w:r>
      <w:r w:rsidR="006A6A56" w:rsidRPr="005041CF">
        <w:rPr>
          <w:sz w:val="22"/>
        </w:rPr>
        <w:t>.</w:t>
      </w:r>
    </w:p>
    <w:p w:rsidR="006A6A56" w:rsidRPr="005041CF" w:rsidRDefault="00E51757" w:rsidP="00977A93">
      <w:pPr>
        <w:pStyle w:val="Textbody"/>
        <w:spacing w:after="0"/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6A6A56" w:rsidRPr="005041CF">
        <w:rPr>
          <w:rFonts w:cs="Times New Roman"/>
          <w:sz w:val="22"/>
          <w:szCs w:val="22"/>
        </w:rPr>
        <w:t>.2. Экспедитор несет</w:t>
      </w:r>
      <w:r w:rsidR="00BC35EF" w:rsidRPr="005041CF">
        <w:rPr>
          <w:rFonts w:cs="Times New Roman"/>
          <w:sz w:val="22"/>
          <w:szCs w:val="22"/>
        </w:rPr>
        <w:t xml:space="preserve"> материальную</w:t>
      </w:r>
      <w:r w:rsidR="006A6A56" w:rsidRPr="005041CF">
        <w:rPr>
          <w:rFonts w:cs="Times New Roman"/>
          <w:sz w:val="22"/>
          <w:szCs w:val="22"/>
        </w:rPr>
        <w:t xml:space="preserve"> ответственность за перевозим</w:t>
      </w:r>
      <w:r w:rsidR="00BC35EF" w:rsidRPr="005041CF">
        <w:rPr>
          <w:rFonts w:cs="Times New Roman"/>
          <w:sz w:val="22"/>
          <w:szCs w:val="22"/>
        </w:rPr>
        <w:t>ый грузобагаж</w:t>
      </w:r>
      <w:r w:rsidR="006A6A56" w:rsidRPr="005041CF">
        <w:rPr>
          <w:rFonts w:cs="Times New Roman"/>
          <w:sz w:val="22"/>
          <w:szCs w:val="22"/>
        </w:rPr>
        <w:t>.</w:t>
      </w:r>
    </w:p>
    <w:p w:rsidR="0072270F" w:rsidRPr="005041CF" w:rsidRDefault="00E51757" w:rsidP="00977A93">
      <w:pPr>
        <w:pStyle w:val="Textbody"/>
        <w:spacing w:after="0"/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6A6A56" w:rsidRPr="005041CF">
        <w:rPr>
          <w:rFonts w:cs="Times New Roman"/>
          <w:sz w:val="22"/>
          <w:szCs w:val="22"/>
        </w:rPr>
        <w:t xml:space="preserve">.3. Экспедитор несёт ответственность перед Клиентом за </w:t>
      </w:r>
      <w:r w:rsidR="00BC35EF" w:rsidRPr="005041CF">
        <w:rPr>
          <w:rFonts w:cs="Times New Roman"/>
          <w:sz w:val="22"/>
          <w:szCs w:val="22"/>
        </w:rPr>
        <w:t xml:space="preserve">грузобагаж, </w:t>
      </w:r>
      <w:r w:rsidR="006A6A56" w:rsidRPr="005041CF">
        <w:rPr>
          <w:rFonts w:cs="Times New Roman"/>
          <w:sz w:val="22"/>
          <w:szCs w:val="22"/>
        </w:rPr>
        <w:t xml:space="preserve">если не докажет, что утрата, недостача или повреждение (порча) груза произошли вследствие форс-мажорных обстоятельств, либо по вине Клиента. </w:t>
      </w:r>
    </w:p>
    <w:p w:rsidR="006A6A56" w:rsidRPr="005041CF" w:rsidRDefault="00E51757" w:rsidP="00977A93">
      <w:pPr>
        <w:pStyle w:val="Textbody"/>
        <w:spacing w:after="0"/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6A6A56" w:rsidRPr="005041CF">
        <w:rPr>
          <w:rFonts w:cs="Times New Roman"/>
          <w:sz w:val="22"/>
          <w:szCs w:val="22"/>
        </w:rPr>
        <w:t>.4. В случае, если Экспедитор докажет, что нарушение обязательства вызвано ненадлежащим исполнением договора перевозки, ответственнос</w:t>
      </w:r>
      <w:r w:rsidR="0072270F" w:rsidRPr="005041CF">
        <w:rPr>
          <w:rFonts w:cs="Times New Roman"/>
          <w:sz w:val="22"/>
          <w:szCs w:val="22"/>
        </w:rPr>
        <w:t xml:space="preserve">ть Экспедитора перед Клиентом </w:t>
      </w:r>
      <w:r w:rsidR="006A6A56" w:rsidRPr="005041CF">
        <w:rPr>
          <w:rFonts w:cs="Times New Roman"/>
          <w:sz w:val="22"/>
          <w:szCs w:val="22"/>
        </w:rPr>
        <w:t>определяется на основании правил, по которым перед Экспедитором отвечает соответствующий перевозчик.</w:t>
      </w:r>
    </w:p>
    <w:p w:rsidR="006A6A56" w:rsidRPr="005041CF" w:rsidRDefault="00E51757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>
        <w:rPr>
          <w:sz w:val="22"/>
        </w:rPr>
        <w:t>7</w:t>
      </w:r>
      <w:r w:rsidR="006A6A56" w:rsidRPr="005041CF">
        <w:rPr>
          <w:sz w:val="22"/>
        </w:rPr>
        <w:t>.5. Экспедитор не несёт ответственность за внутритарную недостачу содержимого грузовых мест, переданных и принятых  в исправной упаковке. Экспедитор не несёт ответственности за убытки и ущерб, возникшие вследствие неточности и/или неполноты сведений, внесённых Клиентом в Поручение.</w:t>
      </w:r>
    </w:p>
    <w:p w:rsidR="006A6A56" w:rsidRPr="005041CF" w:rsidRDefault="00E51757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>
        <w:rPr>
          <w:sz w:val="22"/>
        </w:rPr>
        <w:t>7</w:t>
      </w:r>
      <w:r w:rsidR="00D46E7C" w:rsidRPr="005041CF">
        <w:rPr>
          <w:sz w:val="22"/>
        </w:rPr>
        <w:t>.6</w:t>
      </w:r>
      <w:r w:rsidR="006A6A56" w:rsidRPr="005041CF">
        <w:rPr>
          <w:sz w:val="22"/>
        </w:rPr>
        <w:t xml:space="preserve">. В случае, если в течение 7 дней после выдачи груза получатель, указанный в Поручении, не уведомил Экспедитора в письменной форме об утрате, недостаче или повреждении (порче) груза и не указал общий характер недостачи или повреждения (порчи) груза, считается, </w:t>
      </w:r>
      <w:r w:rsidR="0072270F" w:rsidRPr="005041CF">
        <w:rPr>
          <w:sz w:val="22"/>
        </w:rPr>
        <w:t>что груз получен неповреждённым в полном объёме. Претензии в дальнейшем Экспедитор не принимает.</w:t>
      </w:r>
    </w:p>
    <w:p w:rsidR="006A6A56" w:rsidRPr="005041CF" w:rsidRDefault="00E51757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>
        <w:rPr>
          <w:sz w:val="22"/>
        </w:rPr>
        <w:t>7.</w:t>
      </w:r>
      <w:r w:rsidR="00D46E7C" w:rsidRPr="005041CF">
        <w:rPr>
          <w:sz w:val="22"/>
        </w:rPr>
        <w:t>7</w:t>
      </w:r>
      <w:r w:rsidR="006A6A56" w:rsidRPr="005041CF">
        <w:rPr>
          <w:sz w:val="22"/>
        </w:rPr>
        <w:t>. Экспедитор не возмещает убытки, причинённые Клиенту в связи с нарушением срока исполнения обязательств по настоящему Договору если нар</w:t>
      </w:r>
      <w:r w:rsidR="0072270F" w:rsidRPr="005041CF">
        <w:rPr>
          <w:sz w:val="22"/>
        </w:rPr>
        <w:t xml:space="preserve">ушение срока произошло по вине </w:t>
      </w:r>
      <w:r w:rsidR="006A6A56" w:rsidRPr="005041CF">
        <w:rPr>
          <w:sz w:val="22"/>
        </w:rPr>
        <w:t>перевозчика, вследствие обстоятельств непреодолимой силы или по вине Клиента.</w:t>
      </w:r>
    </w:p>
    <w:p w:rsidR="006A6A56" w:rsidRPr="005041CF" w:rsidRDefault="00E51757" w:rsidP="00977A93">
      <w:pPr>
        <w:pStyle w:val="Textbody"/>
        <w:spacing w:after="0"/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D46E7C" w:rsidRPr="005041CF">
        <w:rPr>
          <w:rFonts w:cs="Times New Roman"/>
          <w:sz w:val="22"/>
          <w:szCs w:val="22"/>
        </w:rPr>
        <w:t>.8</w:t>
      </w:r>
      <w:r w:rsidR="006A6A56" w:rsidRPr="005041CF">
        <w:rPr>
          <w:rFonts w:cs="Times New Roman"/>
          <w:sz w:val="22"/>
          <w:szCs w:val="22"/>
        </w:rPr>
        <w:t>. В случае предоставления Экспедитору со стороны третьих лиц, каких – либо претензий или требований, которые возникнут или могут возникнуть в результате ненадлежащего выполнения Клиента своих обязанностей по настоящему Договору, Клиент обязуется оградить Экспедитора от таких претензий или требований и решать все спорные вопросы между Клиентом и получателем продукции от Клиента.</w:t>
      </w:r>
    </w:p>
    <w:p w:rsidR="006A6A56" w:rsidRPr="005041CF" w:rsidRDefault="00E51757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>
        <w:rPr>
          <w:sz w:val="22"/>
        </w:rPr>
        <w:t>7</w:t>
      </w:r>
      <w:r w:rsidR="00D46E7C" w:rsidRPr="005041CF">
        <w:rPr>
          <w:sz w:val="22"/>
        </w:rPr>
        <w:t>.9</w:t>
      </w:r>
      <w:r w:rsidR="006A6A56" w:rsidRPr="005041CF">
        <w:rPr>
          <w:sz w:val="22"/>
        </w:rPr>
        <w:t>. Клиент несёт ответственность за убытки, причинённые Экспедитору в связи с неисполнением обязанности по предоставлению информации, предусмотренной настоящим Договором.</w:t>
      </w:r>
    </w:p>
    <w:p w:rsidR="006A6A56" w:rsidRPr="005041CF" w:rsidRDefault="00E51757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>
        <w:rPr>
          <w:sz w:val="22"/>
        </w:rPr>
        <w:t>7</w:t>
      </w:r>
      <w:r w:rsidR="006A6A56" w:rsidRPr="005041CF">
        <w:rPr>
          <w:sz w:val="22"/>
        </w:rPr>
        <w:t>.1</w:t>
      </w:r>
      <w:r w:rsidR="00D46E7C" w:rsidRPr="005041CF">
        <w:rPr>
          <w:sz w:val="22"/>
        </w:rPr>
        <w:t>0</w:t>
      </w:r>
      <w:r w:rsidR="006A6A56" w:rsidRPr="005041CF">
        <w:rPr>
          <w:sz w:val="22"/>
        </w:rPr>
        <w:t>. При неполучении Клиентом либо указанным им грузополучателем груза в установленный срок не по вине Экспедитора, либо при необоснованном отказе грузополучателя от получения груза, Клиент оплачивает стоимость хранения груза и иные понесённые в связи с этим документально подт</w:t>
      </w:r>
      <w:r w:rsidR="005E5D7A" w:rsidRPr="005041CF">
        <w:rPr>
          <w:sz w:val="22"/>
        </w:rPr>
        <w:t>верждённые расходы Экспедитора.</w:t>
      </w:r>
    </w:p>
    <w:p w:rsidR="006A6A56" w:rsidRPr="005041CF" w:rsidRDefault="00E51757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>
        <w:rPr>
          <w:sz w:val="22"/>
        </w:rPr>
        <w:t>7</w:t>
      </w:r>
      <w:r w:rsidR="006A6A56" w:rsidRPr="005041CF">
        <w:rPr>
          <w:sz w:val="22"/>
        </w:rPr>
        <w:t>.1</w:t>
      </w:r>
      <w:r w:rsidR="00D46E7C" w:rsidRPr="005041CF">
        <w:rPr>
          <w:sz w:val="22"/>
        </w:rPr>
        <w:t>1</w:t>
      </w:r>
      <w:r w:rsidR="006A6A56" w:rsidRPr="005041CF">
        <w:rPr>
          <w:sz w:val="22"/>
        </w:rPr>
        <w:t>. При одностороннем отказе Клиента от исполнения настоящего Договора в части перевозки конкретной партии груза после проведения Экспедитором бронирования объёма, веса или количества мест в транспортной организации, производящей перевозку, Клиент возмещает Экспедитору стоимость бронирования, хранения и терминальной обработки соответствующего количества м</w:t>
      </w:r>
      <w:r w:rsidR="0072270F" w:rsidRPr="005041CF">
        <w:rPr>
          <w:sz w:val="22"/>
        </w:rPr>
        <w:t xml:space="preserve">ест в транспортной организации </w:t>
      </w:r>
      <w:r w:rsidR="006A6A56" w:rsidRPr="005041CF">
        <w:rPr>
          <w:sz w:val="22"/>
        </w:rPr>
        <w:t>и другие понесённые в интересах Клиента фактические докуме</w:t>
      </w:r>
      <w:r w:rsidR="005E5D7A" w:rsidRPr="005041CF">
        <w:rPr>
          <w:sz w:val="22"/>
        </w:rPr>
        <w:t>нтально подтверждённые расходы.</w:t>
      </w:r>
    </w:p>
    <w:p w:rsidR="006A6A56" w:rsidRPr="005041CF" w:rsidRDefault="00E51757" w:rsidP="00977A93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>
        <w:rPr>
          <w:sz w:val="22"/>
        </w:rPr>
        <w:t>7</w:t>
      </w:r>
      <w:r w:rsidR="00D46E7C" w:rsidRPr="005041CF">
        <w:rPr>
          <w:sz w:val="22"/>
        </w:rPr>
        <w:t>.12</w:t>
      </w:r>
      <w:r w:rsidR="006A6A56" w:rsidRPr="005041CF">
        <w:rPr>
          <w:sz w:val="22"/>
        </w:rPr>
        <w:t>. Клиент несёт ответственность за несвоевременную оплату услуг Экспедитора по настоящему Договору в виде неустойки в размере 0,1% (одной десятой) процента от размера задолженности за каждый день просрочки, но не более чем в размере причитающегося Экспедитору вознаграждения и понесённых им в интересах Клиента расходов. Неустойка уплачивается Экспедитору Клиентом на</w:t>
      </w:r>
      <w:r w:rsidR="0072270F" w:rsidRPr="005041CF">
        <w:rPr>
          <w:sz w:val="22"/>
        </w:rPr>
        <w:t xml:space="preserve"> основании </w:t>
      </w:r>
      <w:r w:rsidR="006A6A56" w:rsidRPr="005041CF">
        <w:rPr>
          <w:sz w:val="22"/>
        </w:rPr>
        <w:t xml:space="preserve">счёта Экспедитора  с указанием соответствующего основания. Оплата неустойки не освобождает </w:t>
      </w:r>
      <w:r w:rsidR="005E5D7A" w:rsidRPr="005041CF">
        <w:rPr>
          <w:sz w:val="22"/>
        </w:rPr>
        <w:t>Клиента</w:t>
      </w:r>
      <w:r w:rsidR="006A6A56" w:rsidRPr="005041CF">
        <w:rPr>
          <w:sz w:val="22"/>
        </w:rPr>
        <w:t xml:space="preserve"> от уплаты задолженности по Договору.</w:t>
      </w:r>
    </w:p>
    <w:p w:rsidR="006A6A56" w:rsidRPr="005041CF" w:rsidRDefault="00E51757" w:rsidP="00977A93">
      <w:pPr>
        <w:pStyle w:val="Textbody"/>
        <w:spacing w:after="0"/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6A6A56" w:rsidRPr="005041CF">
        <w:rPr>
          <w:rFonts w:cs="Times New Roman"/>
          <w:sz w:val="22"/>
          <w:szCs w:val="22"/>
        </w:rPr>
        <w:t>.</w:t>
      </w:r>
      <w:r w:rsidR="00D46E7C" w:rsidRPr="005041CF">
        <w:rPr>
          <w:rFonts w:cs="Times New Roman"/>
          <w:sz w:val="22"/>
          <w:szCs w:val="22"/>
        </w:rPr>
        <w:t>13</w:t>
      </w:r>
      <w:r w:rsidR="006A6A56" w:rsidRPr="005041CF">
        <w:rPr>
          <w:rFonts w:cs="Times New Roman"/>
          <w:sz w:val="22"/>
          <w:szCs w:val="22"/>
        </w:rPr>
        <w:t>. Клиент несет ответственность за погрузку в вагон легковоспламеняющихся, взрывчатых, отравляющих, ядови</w:t>
      </w:r>
      <w:r w:rsidR="0072270F" w:rsidRPr="005041CF">
        <w:rPr>
          <w:rFonts w:cs="Times New Roman"/>
          <w:sz w:val="22"/>
          <w:szCs w:val="22"/>
        </w:rPr>
        <w:t xml:space="preserve">тых, а так </w:t>
      </w:r>
      <w:r w:rsidR="006A6A56" w:rsidRPr="005041CF">
        <w:rPr>
          <w:rFonts w:cs="Times New Roman"/>
          <w:sz w:val="22"/>
          <w:szCs w:val="22"/>
        </w:rPr>
        <w:t>же других запрещенных к перевозке в качестве грузобагажа предметов и веществ. В случае выявления такой перевозки и выставления за это штрафных санкций Экспедитору со стороны третьих лиц, Экспедитор вправе регрессом перевыставить данные штрафные санкции Клиенту.</w:t>
      </w:r>
    </w:p>
    <w:p w:rsidR="007B3E11" w:rsidRPr="005041CF" w:rsidRDefault="00E51757" w:rsidP="0072270F">
      <w:pPr>
        <w:pStyle w:val="Textbody"/>
        <w:spacing w:before="100" w:beforeAutospacing="1" w:after="100" w:afterAutospacing="1"/>
        <w:ind w:firstLine="567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8</w:t>
      </w:r>
      <w:r w:rsidR="007B3E11" w:rsidRPr="005041CF">
        <w:rPr>
          <w:rFonts w:cs="Times New Roman"/>
          <w:b/>
          <w:sz w:val="22"/>
          <w:szCs w:val="22"/>
        </w:rPr>
        <w:t>. Форс – мажор</w:t>
      </w:r>
    </w:p>
    <w:p w:rsidR="007B3E11" w:rsidRPr="005041CF" w:rsidRDefault="00E51757" w:rsidP="00977A93">
      <w:pPr>
        <w:pStyle w:val="Textbody"/>
        <w:spacing w:before="100" w:beforeAutospacing="1" w:after="100" w:afterAutospacing="1"/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</w:t>
      </w:r>
      <w:r w:rsidR="00977A93" w:rsidRPr="005041CF">
        <w:rPr>
          <w:rFonts w:cs="Times New Roman"/>
          <w:sz w:val="22"/>
          <w:szCs w:val="22"/>
        </w:rPr>
        <w:t>.1. Стороны освобождаются от ответственности за частичное или полное неисполнение обязательств по настоящему Договору, если докажут что утрата, недостача, порча или повреждение груза произошли вследствие обстоятельств,</w:t>
      </w:r>
      <w:r w:rsidR="007B3E11" w:rsidRPr="005041CF">
        <w:rPr>
          <w:rFonts w:cs="Times New Roman"/>
          <w:sz w:val="22"/>
          <w:szCs w:val="22"/>
        </w:rPr>
        <w:t xml:space="preserve"> которые ни одна из Сторон не могла заранее предвидеть или предотвратить, таких как природные или промышленные катастрофы, пожары и наводнения, прочие стихийные бедствия, запретительные решения государственных органов, либо любое другое </w:t>
      </w:r>
      <w:r w:rsidR="007B3E11" w:rsidRPr="005041CF">
        <w:rPr>
          <w:rFonts w:cs="Times New Roman"/>
          <w:sz w:val="22"/>
          <w:szCs w:val="22"/>
        </w:rPr>
        <w:lastRenderedPageBreak/>
        <w:t>непредсказуемое и находящееся вне контроля Сторон настоящего Договора событие. Сторона, для которой создалась невозможность исполнения обязательств по Договору из-за форс-мажорных обстоятельств, обязана в трёхдневный срок поставить в известность другую Сторону о наступлении или прекращении форс-мажорных обстоятельств. Надлежащими доказательствами наличия форс-мажорных обстоятельств и их продолжительности буду служить письменные подтверждения, выдаваемые уполномоченными на то органами.</w:t>
      </w:r>
    </w:p>
    <w:p w:rsidR="007B3E11" w:rsidRPr="005041CF" w:rsidRDefault="00E51757" w:rsidP="00977A93">
      <w:pPr>
        <w:pStyle w:val="a6"/>
        <w:spacing w:before="100" w:beforeAutospacing="1" w:after="100" w:afterAutospacing="1"/>
        <w:ind w:lef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72270F" w:rsidRPr="005041C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7B3E11" w:rsidRPr="005041CF">
        <w:rPr>
          <w:rFonts w:ascii="Times New Roman" w:hAnsi="Times New Roman" w:cs="Times New Roman"/>
          <w:b/>
          <w:sz w:val="22"/>
          <w:szCs w:val="22"/>
        </w:rPr>
        <w:t>Разрешение споров, претензий и иски</w:t>
      </w:r>
    </w:p>
    <w:p w:rsidR="007B3E11" w:rsidRPr="005041CF" w:rsidRDefault="00E51757" w:rsidP="005E5D7A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>
        <w:rPr>
          <w:sz w:val="22"/>
        </w:rPr>
        <w:t>9</w:t>
      </w:r>
      <w:r w:rsidR="007B3E11" w:rsidRPr="005041CF">
        <w:rPr>
          <w:sz w:val="22"/>
        </w:rPr>
        <w:t>.1. Все споры и разногласия между Сторонами, возникшие в связи с настоящим Договором, разрешаются Сторонами путём переговоров.</w:t>
      </w:r>
    </w:p>
    <w:p w:rsidR="007B3E11" w:rsidRPr="005041CF" w:rsidRDefault="00E51757" w:rsidP="005E5D7A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>
        <w:rPr>
          <w:sz w:val="22"/>
        </w:rPr>
        <w:t>9</w:t>
      </w:r>
      <w:r w:rsidR="007B3E11" w:rsidRPr="005041CF">
        <w:rPr>
          <w:sz w:val="22"/>
        </w:rPr>
        <w:t>.2. До предъявления Экспедитору иска, вытекающего из настоящего Дого</w:t>
      </w:r>
      <w:r w:rsidR="009A6978" w:rsidRPr="005041CF">
        <w:rPr>
          <w:sz w:val="22"/>
        </w:rPr>
        <w:t xml:space="preserve">вора, обязательно предъявление </w:t>
      </w:r>
      <w:r w:rsidR="007B3E11" w:rsidRPr="005041CF">
        <w:rPr>
          <w:sz w:val="22"/>
        </w:rPr>
        <w:t>претензии.</w:t>
      </w:r>
    </w:p>
    <w:p w:rsidR="007B3E11" w:rsidRPr="005041CF" w:rsidRDefault="007B3E11" w:rsidP="005E5D7A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>Претензия предъявляется в письменной форме. К претензии об утрате, о недостаче или повреждении (порче) груза должны быть приложены документы, подтверждающие право на предъявление претензии, и документы, подтверждающие количество и стоимость отправленного груза, в подлиннике или засвидетельствованные в установленном порядке их копии.</w:t>
      </w:r>
    </w:p>
    <w:p w:rsidR="005E5D7A" w:rsidRPr="005041CF" w:rsidRDefault="007B3E11" w:rsidP="005E5D7A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 xml:space="preserve">Претензии к Экспедитору могут быть предъявлены в течение </w:t>
      </w:r>
      <w:r w:rsidR="00CD6198" w:rsidRPr="005041CF">
        <w:rPr>
          <w:sz w:val="22"/>
        </w:rPr>
        <w:t>30 дней</w:t>
      </w:r>
      <w:r w:rsidRPr="005041CF">
        <w:rPr>
          <w:sz w:val="22"/>
        </w:rPr>
        <w:t xml:space="preserve"> со дня возникновения права на пред</w:t>
      </w:r>
      <w:r w:rsidR="005E5D7A" w:rsidRPr="005041CF">
        <w:rPr>
          <w:sz w:val="22"/>
        </w:rPr>
        <w:t>ъявление претензии.</w:t>
      </w:r>
    </w:p>
    <w:p w:rsidR="007B3E11" w:rsidRPr="005041CF" w:rsidRDefault="00E51757" w:rsidP="005E5D7A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>
        <w:rPr>
          <w:sz w:val="22"/>
        </w:rPr>
        <w:t>9</w:t>
      </w:r>
      <w:r w:rsidR="007B3E11" w:rsidRPr="005041CF">
        <w:rPr>
          <w:sz w:val="22"/>
        </w:rPr>
        <w:t>.</w:t>
      </w:r>
      <w:r w:rsidR="00F04CEC" w:rsidRPr="005041CF">
        <w:rPr>
          <w:sz w:val="22"/>
        </w:rPr>
        <w:t>3</w:t>
      </w:r>
      <w:r w:rsidR="007B3E11" w:rsidRPr="005041CF">
        <w:rPr>
          <w:sz w:val="22"/>
        </w:rPr>
        <w:t>. В случае, если путем переговоров Стороны не смогут достичь взаимного согласия, все споры и разногласия разрешаются в Арбитражно</w:t>
      </w:r>
      <w:r w:rsidR="0072270F" w:rsidRPr="005041CF">
        <w:rPr>
          <w:sz w:val="22"/>
        </w:rPr>
        <w:t>м</w:t>
      </w:r>
      <w:r w:rsidR="007B3E11" w:rsidRPr="005041CF">
        <w:rPr>
          <w:sz w:val="22"/>
        </w:rPr>
        <w:t xml:space="preserve"> суде Кировской области.</w:t>
      </w:r>
    </w:p>
    <w:p w:rsidR="007B3E11" w:rsidRPr="005041CF" w:rsidRDefault="00E51757" w:rsidP="005E5D7A">
      <w:pPr>
        <w:pStyle w:val="Textbody"/>
        <w:spacing w:before="100" w:beforeAutospacing="1" w:after="100" w:afterAutospacing="1"/>
        <w:ind w:firstLine="567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10</w:t>
      </w:r>
      <w:r w:rsidR="007B3E11" w:rsidRPr="005041CF">
        <w:rPr>
          <w:rFonts w:cs="Times New Roman"/>
          <w:b/>
          <w:sz w:val="22"/>
          <w:szCs w:val="22"/>
        </w:rPr>
        <w:t xml:space="preserve">. </w:t>
      </w:r>
      <w:r w:rsidR="008A322A" w:rsidRPr="005041CF">
        <w:rPr>
          <w:rFonts w:cs="Times New Roman"/>
          <w:b/>
          <w:sz w:val="22"/>
          <w:szCs w:val="22"/>
        </w:rPr>
        <w:t>Срок действия и порядок расторжения договора</w:t>
      </w:r>
    </w:p>
    <w:p w:rsidR="007B3E11" w:rsidRPr="005041CF" w:rsidRDefault="00E51757" w:rsidP="005E5D7A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>
        <w:rPr>
          <w:sz w:val="22"/>
        </w:rPr>
        <w:t>10</w:t>
      </w:r>
      <w:r w:rsidR="007B3E11" w:rsidRPr="005041CF">
        <w:rPr>
          <w:sz w:val="22"/>
        </w:rPr>
        <w:t>.1</w:t>
      </w:r>
      <w:r w:rsidR="0072270F" w:rsidRPr="005041CF">
        <w:rPr>
          <w:sz w:val="22"/>
        </w:rPr>
        <w:t xml:space="preserve">. Настоящий Договор вступает в </w:t>
      </w:r>
      <w:r w:rsidR="007B3E11" w:rsidRPr="005041CF">
        <w:rPr>
          <w:sz w:val="22"/>
        </w:rPr>
        <w:t>силу с даты подписания его обеими Сторонами и действует до «</w:t>
      </w:r>
      <w:r w:rsidR="009A6978" w:rsidRPr="005041CF">
        <w:rPr>
          <w:sz w:val="22"/>
        </w:rPr>
        <w:t>31</w:t>
      </w:r>
      <w:r w:rsidR="007B3E11" w:rsidRPr="005041CF">
        <w:rPr>
          <w:sz w:val="22"/>
        </w:rPr>
        <w:t>»</w:t>
      </w:r>
      <w:r w:rsidR="009A6978" w:rsidRPr="005041CF">
        <w:rPr>
          <w:sz w:val="22"/>
        </w:rPr>
        <w:t xml:space="preserve"> декабря</w:t>
      </w:r>
      <w:r w:rsidR="007B3E11" w:rsidRPr="005041CF">
        <w:rPr>
          <w:sz w:val="22"/>
        </w:rPr>
        <w:t xml:space="preserve"> 20</w:t>
      </w:r>
      <w:r w:rsidR="00E37470" w:rsidRPr="005041CF">
        <w:rPr>
          <w:sz w:val="22"/>
        </w:rPr>
        <w:t>{ТекГод}</w:t>
      </w:r>
      <w:r w:rsidR="007B3E11" w:rsidRPr="005041CF">
        <w:rPr>
          <w:sz w:val="22"/>
        </w:rPr>
        <w:t xml:space="preserve"> года.</w:t>
      </w:r>
    </w:p>
    <w:p w:rsidR="007B3E11" w:rsidRPr="005041CF" w:rsidRDefault="00E51757" w:rsidP="005E5D7A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>
        <w:rPr>
          <w:sz w:val="22"/>
        </w:rPr>
        <w:t>10</w:t>
      </w:r>
      <w:r w:rsidR="007B3E11" w:rsidRPr="005041CF">
        <w:rPr>
          <w:sz w:val="22"/>
        </w:rPr>
        <w:t xml:space="preserve">.2. Срок действия настоящего Договора автоматически продлевается на </w:t>
      </w:r>
      <w:r w:rsidR="0079762F">
        <w:rPr>
          <w:sz w:val="22"/>
        </w:rPr>
        <w:t>каждый по</w:t>
      </w:r>
      <w:r w:rsidR="000439D0" w:rsidRPr="005041CF">
        <w:rPr>
          <w:sz w:val="22"/>
        </w:rPr>
        <w:t>следующий календарный год, если</w:t>
      </w:r>
      <w:r w:rsidR="007B3E11" w:rsidRPr="005041CF">
        <w:rPr>
          <w:sz w:val="22"/>
        </w:rPr>
        <w:t xml:space="preserve"> за 15 дней до конца действия Договора ни одна из Сторон не заявит письменно о его расторжении.</w:t>
      </w:r>
    </w:p>
    <w:p w:rsidR="007B3E11" w:rsidRPr="005041CF" w:rsidRDefault="00E51757" w:rsidP="005E5D7A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>
        <w:rPr>
          <w:sz w:val="22"/>
        </w:rPr>
        <w:t>10</w:t>
      </w:r>
      <w:r w:rsidR="007B3E11" w:rsidRPr="005041CF">
        <w:rPr>
          <w:sz w:val="22"/>
        </w:rPr>
        <w:t>.3. Договор может быть расторгнут досрочно по соглашению Сто</w:t>
      </w:r>
      <w:r w:rsidR="0072270F" w:rsidRPr="005041CF">
        <w:rPr>
          <w:sz w:val="22"/>
        </w:rPr>
        <w:t xml:space="preserve">рон либо по истечении 15 дней </w:t>
      </w:r>
      <w:r w:rsidR="007B3E11" w:rsidRPr="005041CF">
        <w:rPr>
          <w:sz w:val="22"/>
        </w:rPr>
        <w:t xml:space="preserve">с даты поступления уведомления одной из Сторон о его расторжении. При этом Стороны производят окончательные взаиморасчёты, </w:t>
      </w:r>
      <w:r w:rsidR="005E5D7A" w:rsidRPr="005041CF">
        <w:rPr>
          <w:sz w:val="22"/>
        </w:rPr>
        <w:t>оформленные двусторонним актом.</w:t>
      </w:r>
    </w:p>
    <w:p w:rsidR="007B3E11" w:rsidRPr="005041CF" w:rsidRDefault="007B3E11" w:rsidP="005E5D7A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>При одностороннем отказе от исполнения Договора Сторона, заявившая об отказе и не известившая другую Сторону в надлежащий срок, возмещает другой Стороне фактические, документально подтверждённые убытки, вызванные расторжением Договора.</w:t>
      </w:r>
    </w:p>
    <w:p w:rsidR="007B3E11" w:rsidRPr="005041CF" w:rsidRDefault="00E51757" w:rsidP="005E5D7A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bookmarkStart w:id="1" w:name="p8_4"/>
      <w:bookmarkEnd w:id="1"/>
      <w:r>
        <w:rPr>
          <w:sz w:val="22"/>
        </w:rPr>
        <w:t>10</w:t>
      </w:r>
      <w:r w:rsidR="007B3E11" w:rsidRPr="005041CF">
        <w:rPr>
          <w:sz w:val="22"/>
        </w:rPr>
        <w:t>.4. Экспедитор вправе в одностороннем порядке р</w:t>
      </w:r>
      <w:r w:rsidR="0072270F" w:rsidRPr="005041CF">
        <w:rPr>
          <w:sz w:val="22"/>
        </w:rPr>
        <w:t xml:space="preserve">асторгнуть настоящий Договор в </w:t>
      </w:r>
      <w:r w:rsidR="007B3E11" w:rsidRPr="005041CF">
        <w:rPr>
          <w:sz w:val="22"/>
        </w:rPr>
        <w:t>случаях:</w:t>
      </w:r>
    </w:p>
    <w:p w:rsidR="007B3E11" w:rsidRPr="005041CF" w:rsidRDefault="007B3E11" w:rsidP="005E5D7A">
      <w:pPr>
        <w:pStyle w:val="a3"/>
        <w:numPr>
          <w:ilvl w:val="0"/>
          <w:numId w:val="3"/>
        </w:numPr>
        <w:tabs>
          <w:tab w:val="clear" w:pos="0"/>
        </w:tabs>
        <w:spacing w:before="0" w:beforeAutospacing="0"/>
        <w:ind w:left="0" w:firstLine="567"/>
        <w:jc w:val="both"/>
        <w:rPr>
          <w:sz w:val="22"/>
        </w:rPr>
      </w:pPr>
      <w:r w:rsidRPr="005041CF">
        <w:rPr>
          <w:sz w:val="22"/>
        </w:rPr>
        <w:t>нарушения Клиентом таможенных, санитарных и иных установленных законодательством Российской Федерации правил (в том числе, предъявляемых к грузу или его упаковке);</w:t>
      </w:r>
    </w:p>
    <w:p w:rsidR="007B3E11" w:rsidRPr="005041CF" w:rsidRDefault="007B3E11" w:rsidP="005E5D7A">
      <w:pPr>
        <w:pStyle w:val="a3"/>
        <w:numPr>
          <w:ilvl w:val="0"/>
          <w:numId w:val="3"/>
        </w:numPr>
        <w:tabs>
          <w:tab w:val="clear" w:pos="0"/>
        </w:tabs>
        <w:spacing w:before="0" w:beforeAutospacing="0"/>
        <w:ind w:left="0" w:firstLine="567"/>
        <w:jc w:val="both"/>
        <w:rPr>
          <w:sz w:val="22"/>
        </w:rPr>
      </w:pPr>
      <w:r w:rsidRPr="005041CF">
        <w:rPr>
          <w:sz w:val="22"/>
        </w:rPr>
        <w:t>наличия в грузе запрещённых к перевозке предметов и веществ;</w:t>
      </w:r>
    </w:p>
    <w:p w:rsidR="007B3E11" w:rsidRPr="005041CF" w:rsidRDefault="007B3E11" w:rsidP="005E5D7A">
      <w:pPr>
        <w:pStyle w:val="a3"/>
        <w:numPr>
          <w:ilvl w:val="0"/>
          <w:numId w:val="3"/>
        </w:numPr>
        <w:tabs>
          <w:tab w:val="clear" w:pos="0"/>
        </w:tabs>
        <w:spacing w:before="0" w:beforeAutospacing="0"/>
        <w:ind w:left="0" w:firstLine="567"/>
        <w:jc w:val="both"/>
        <w:rPr>
          <w:sz w:val="22"/>
        </w:rPr>
      </w:pPr>
      <w:r w:rsidRPr="005041CF">
        <w:rPr>
          <w:sz w:val="22"/>
        </w:rPr>
        <w:t>наличия задолженности, длящейся свыше трёх месяцев.</w:t>
      </w:r>
    </w:p>
    <w:p w:rsidR="007B3E11" w:rsidRPr="005041CF" w:rsidRDefault="00E51757" w:rsidP="005E5D7A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>
        <w:rPr>
          <w:sz w:val="22"/>
        </w:rPr>
        <w:t>10</w:t>
      </w:r>
      <w:r w:rsidR="007B3E11" w:rsidRPr="005041CF">
        <w:rPr>
          <w:sz w:val="22"/>
        </w:rPr>
        <w:t>.5. В случае прекращени</w:t>
      </w:r>
      <w:r w:rsidR="000439D0" w:rsidRPr="005041CF">
        <w:rPr>
          <w:sz w:val="22"/>
        </w:rPr>
        <w:t xml:space="preserve">я действия настоящего Договора </w:t>
      </w:r>
      <w:r w:rsidR="007B3E11" w:rsidRPr="005041CF">
        <w:rPr>
          <w:sz w:val="22"/>
        </w:rPr>
        <w:t xml:space="preserve">по основаниям, предусмотренным </w:t>
      </w:r>
      <w:hyperlink w:anchor="p8_4" w:history="1">
        <w:r w:rsidR="007B3E11" w:rsidRPr="005041CF">
          <w:rPr>
            <w:rStyle w:val="a5"/>
            <w:color w:val="auto"/>
            <w:sz w:val="22"/>
          </w:rPr>
          <w:t xml:space="preserve">пунктом </w:t>
        </w:r>
        <w:r>
          <w:rPr>
            <w:rStyle w:val="a5"/>
            <w:color w:val="auto"/>
            <w:sz w:val="22"/>
          </w:rPr>
          <w:t>10</w:t>
        </w:r>
        <w:r w:rsidR="007B3E11" w:rsidRPr="005041CF">
          <w:rPr>
            <w:rStyle w:val="a5"/>
            <w:color w:val="auto"/>
            <w:sz w:val="22"/>
          </w:rPr>
          <w:t>.4</w:t>
        </w:r>
      </w:hyperlink>
      <w:r w:rsidR="009A6978" w:rsidRPr="005041CF">
        <w:rPr>
          <w:sz w:val="22"/>
        </w:rPr>
        <w:t xml:space="preserve">, </w:t>
      </w:r>
      <w:r w:rsidR="007B3E11" w:rsidRPr="005041CF">
        <w:rPr>
          <w:sz w:val="22"/>
        </w:rPr>
        <w:t>Клиент возмещает Экспедитору фактические, документально подтверждённые убытки, связанные с неисполнением настоящего Договора.</w:t>
      </w:r>
    </w:p>
    <w:p w:rsidR="008A322A" w:rsidRPr="005041CF" w:rsidRDefault="008A322A" w:rsidP="00977A93">
      <w:pPr>
        <w:pStyle w:val="Textbody"/>
        <w:spacing w:before="100" w:beforeAutospacing="1" w:after="100" w:afterAutospacing="1"/>
        <w:ind w:firstLine="567"/>
        <w:jc w:val="center"/>
        <w:rPr>
          <w:rFonts w:cs="Times New Roman"/>
          <w:b/>
          <w:sz w:val="22"/>
          <w:szCs w:val="22"/>
        </w:rPr>
      </w:pPr>
      <w:r w:rsidRPr="005041CF">
        <w:rPr>
          <w:rFonts w:cs="Times New Roman"/>
          <w:b/>
          <w:sz w:val="22"/>
          <w:szCs w:val="22"/>
        </w:rPr>
        <w:t>1</w:t>
      </w:r>
      <w:r w:rsidR="00E51757">
        <w:rPr>
          <w:rFonts w:cs="Times New Roman"/>
          <w:b/>
          <w:sz w:val="22"/>
          <w:szCs w:val="22"/>
        </w:rPr>
        <w:t>1</w:t>
      </w:r>
      <w:r w:rsidRPr="005041CF">
        <w:rPr>
          <w:rFonts w:cs="Times New Roman"/>
          <w:b/>
          <w:sz w:val="22"/>
          <w:szCs w:val="22"/>
        </w:rPr>
        <w:t>. Заключительные положения</w:t>
      </w:r>
    </w:p>
    <w:p w:rsidR="008A322A" w:rsidRPr="005041CF" w:rsidRDefault="00F04CEC" w:rsidP="005E5D7A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>1</w:t>
      </w:r>
      <w:r w:rsidR="00E51757">
        <w:rPr>
          <w:sz w:val="22"/>
        </w:rPr>
        <w:t>1</w:t>
      </w:r>
      <w:r w:rsidR="008A322A" w:rsidRPr="005041CF">
        <w:rPr>
          <w:sz w:val="22"/>
        </w:rPr>
        <w:t>.1. Все изменения, дополнения и приложения к Договору, оформленные в письменном виде и подписанные обеими Сторонами, являются  неотъемлемой частью Договора.</w:t>
      </w:r>
    </w:p>
    <w:p w:rsidR="008A322A" w:rsidRPr="005041CF" w:rsidRDefault="00F04CEC" w:rsidP="005E5D7A">
      <w:pPr>
        <w:pStyle w:val="a3"/>
        <w:tabs>
          <w:tab w:val="clear" w:pos="0"/>
        </w:tabs>
        <w:spacing w:before="0" w:beforeAutospacing="0"/>
        <w:ind w:firstLine="567"/>
        <w:jc w:val="both"/>
        <w:rPr>
          <w:sz w:val="22"/>
        </w:rPr>
      </w:pPr>
      <w:r w:rsidRPr="005041CF">
        <w:rPr>
          <w:sz w:val="22"/>
        </w:rPr>
        <w:t>1</w:t>
      </w:r>
      <w:r w:rsidR="00E51757">
        <w:rPr>
          <w:sz w:val="22"/>
        </w:rPr>
        <w:t>1</w:t>
      </w:r>
      <w:r w:rsidR="008A322A" w:rsidRPr="005041CF">
        <w:rPr>
          <w:sz w:val="22"/>
        </w:rPr>
        <w:t>.2. Для цели заключения настоящего Договора Клиент обязуется предоставить Экспедитору копии следующих документов, заверенные руководителем предприятия или уполномоченным им лицом:</w:t>
      </w:r>
    </w:p>
    <w:p w:rsidR="008A322A" w:rsidRPr="005041CF" w:rsidRDefault="008A322A" w:rsidP="005E5D7A">
      <w:pPr>
        <w:pStyle w:val="a3"/>
        <w:numPr>
          <w:ilvl w:val="0"/>
          <w:numId w:val="4"/>
        </w:numPr>
        <w:tabs>
          <w:tab w:val="clear" w:pos="0"/>
        </w:tabs>
        <w:spacing w:before="0" w:beforeAutospacing="0"/>
        <w:ind w:left="0" w:firstLine="567"/>
        <w:jc w:val="both"/>
        <w:rPr>
          <w:sz w:val="22"/>
        </w:rPr>
      </w:pPr>
      <w:r w:rsidRPr="005041CF">
        <w:rPr>
          <w:sz w:val="22"/>
        </w:rPr>
        <w:t>свидетельство о постановке лица на учёт в налоговом органе;</w:t>
      </w:r>
    </w:p>
    <w:p w:rsidR="008A322A" w:rsidRPr="005041CF" w:rsidRDefault="008A322A" w:rsidP="005E5D7A">
      <w:pPr>
        <w:pStyle w:val="a3"/>
        <w:numPr>
          <w:ilvl w:val="0"/>
          <w:numId w:val="4"/>
        </w:numPr>
        <w:tabs>
          <w:tab w:val="clear" w:pos="0"/>
        </w:tabs>
        <w:spacing w:before="0" w:beforeAutospacing="0"/>
        <w:ind w:left="0" w:firstLine="567"/>
        <w:jc w:val="both"/>
        <w:rPr>
          <w:sz w:val="22"/>
        </w:rPr>
      </w:pPr>
      <w:r w:rsidRPr="005041CF">
        <w:rPr>
          <w:sz w:val="22"/>
        </w:rPr>
        <w:t>свидетельство о внесении записи в Единый государственный реестр юридических лиц;</w:t>
      </w:r>
    </w:p>
    <w:p w:rsidR="0072270F" w:rsidRPr="005041CF" w:rsidRDefault="008A322A" w:rsidP="0072270F">
      <w:pPr>
        <w:pStyle w:val="a3"/>
        <w:numPr>
          <w:ilvl w:val="0"/>
          <w:numId w:val="4"/>
        </w:numPr>
        <w:tabs>
          <w:tab w:val="clear" w:pos="0"/>
        </w:tabs>
        <w:spacing w:before="0" w:beforeAutospacing="0"/>
        <w:ind w:left="0" w:firstLine="567"/>
        <w:jc w:val="both"/>
        <w:rPr>
          <w:sz w:val="22"/>
        </w:rPr>
      </w:pPr>
      <w:r w:rsidRPr="005041CF">
        <w:rPr>
          <w:sz w:val="22"/>
        </w:rPr>
        <w:t>документ, подтверждающий полномочия лица, подписавшего Договор.</w:t>
      </w:r>
    </w:p>
    <w:p w:rsidR="0072270F" w:rsidRPr="005041CF" w:rsidRDefault="00F04CEC" w:rsidP="0072270F">
      <w:pPr>
        <w:pStyle w:val="a3"/>
        <w:tabs>
          <w:tab w:val="clear" w:pos="0"/>
        </w:tabs>
        <w:spacing w:before="0" w:beforeAutospacing="0"/>
        <w:ind w:left="567"/>
        <w:jc w:val="both"/>
        <w:rPr>
          <w:sz w:val="22"/>
        </w:rPr>
      </w:pPr>
      <w:r w:rsidRPr="005041CF">
        <w:rPr>
          <w:sz w:val="22"/>
        </w:rPr>
        <w:t>1</w:t>
      </w:r>
      <w:r w:rsidR="00E51757">
        <w:rPr>
          <w:sz w:val="22"/>
        </w:rPr>
        <w:t>1</w:t>
      </w:r>
      <w:r w:rsidR="008A322A" w:rsidRPr="005041CF">
        <w:rPr>
          <w:sz w:val="22"/>
        </w:rPr>
        <w:t>.3. Все запросы, уведомления, извещения и сообщ</w:t>
      </w:r>
      <w:r w:rsidR="0072270F" w:rsidRPr="005041CF">
        <w:rPr>
          <w:sz w:val="22"/>
        </w:rPr>
        <w:t>ения, совершаемые Сторонами при</w:t>
      </w:r>
    </w:p>
    <w:p w:rsidR="008A322A" w:rsidRPr="005041CF" w:rsidRDefault="008A322A" w:rsidP="0072270F">
      <w:pPr>
        <w:pStyle w:val="a3"/>
        <w:tabs>
          <w:tab w:val="clear" w:pos="0"/>
        </w:tabs>
        <w:spacing w:before="0" w:beforeAutospacing="0"/>
        <w:jc w:val="both"/>
        <w:rPr>
          <w:sz w:val="22"/>
        </w:rPr>
      </w:pPr>
      <w:r w:rsidRPr="005041CF">
        <w:rPr>
          <w:sz w:val="22"/>
        </w:rPr>
        <w:t>исполнении настоящего Договора или в связи с ним, должны быть совершены в письменной форме и переданы другой Стороне одним из следующих способов:</w:t>
      </w:r>
    </w:p>
    <w:p w:rsidR="008A322A" w:rsidRPr="005041CF" w:rsidRDefault="008A322A" w:rsidP="005E5D7A">
      <w:pPr>
        <w:widowControl/>
        <w:numPr>
          <w:ilvl w:val="0"/>
          <w:numId w:val="5"/>
        </w:numPr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041CF">
        <w:rPr>
          <w:rFonts w:ascii="Times New Roman" w:hAnsi="Times New Roman" w:cs="Times New Roman"/>
          <w:sz w:val="22"/>
          <w:szCs w:val="22"/>
        </w:rPr>
        <w:t>регистрируемым (заказным, ценным) почтовым отправлением с описью вложений и с уведомлением о вручении;</w:t>
      </w:r>
    </w:p>
    <w:p w:rsidR="008A322A" w:rsidRPr="005041CF" w:rsidRDefault="008A322A" w:rsidP="005E5D7A">
      <w:pPr>
        <w:widowControl/>
        <w:numPr>
          <w:ilvl w:val="0"/>
          <w:numId w:val="5"/>
        </w:numPr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041CF">
        <w:rPr>
          <w:rFonts w:ascii="Times New Roman" w:hAnsi="Times New Roman" w:cs="Times New Roman"/>
          <w:sz w:val="22"/>
          <w:szCs w:val="22"/>
        </w:rPr>
        <w:t>нарочным (в том числе курьерской службой) под расписку о вручении;</w:t>
      </w:r>
    </w:p>
    <w:p w:rsidR="008A322A" w:rsidRPr="005041CF" w:rsidRDefault="008A322A" w:rsidP="005E5D7A">
      <w:pPr>
        <w:widowControl/>
        <w:numPr>
          <w:ilvl w:val="0"/>
          <w:numId w:val="5"/>
        </w:numPr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041CF">
        <w:rPr>
          <w:rFonts w:ascii="Times New Roman" w:hAnsi="Times New Roman" w:cs="Times New Roman"/>
          <w:sz w:val="22"/>
          <w:szCs w:val="22"/>
        </w:rPr>
        <w:lastRenderedPageBreak/>
        <w:t>факсимильным сообщением по номеру, указанному в настоящем Договоре в реквизитах соответствующей Стороны;</w:t>
      </w:r>
    </w:p>
    <w:p w:rsidR="008A322A" w:rsidRPr="005041CF" w:rsidRDefault="008A322A" w:rsidP="005E5D7A">
      <w:pPr>
        <w:widowControl/>
        <w:numPr>
          <w:ilvl w:val="0"/>
          <w:numId w:val="5"/>
        </w:numPr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041CF">
        <w:rPr>
          <w:rFonts w:ascii="Times New Roman" w:hAnsi="Times New Roman" w:cs="Times New Roman"/>
          <w:sz w:val="22"/>
          <w:szCs w:val="22"/>
        </w:rPr>
        <w:t>электронной почтой (сообщением) путём пересылки отсканированной копии соответствующего запроса (уведомления, извещения и пр.).</w:t>
      </w:r>
    </w:p>
    <w:p w:rsidR="008A322A" w:rsidRPr="005041CF" w:rsidRDefault="008A322A" w:rsidP="0072270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041CF">
        <w:rPr>
          <w:rFonts w:ascii="Times New Roman" w:hAnsi="Times New Roman" w:cs="Times New Roman"/>
          <w:sz w:val="22"/>
          <w:szCs w:val="22"/>
        </w:rPr>
        <w:t>Сторона, получившая от другой Стороны соответствующий запрос (уведомление, изменения и пр.) обязана подтвердить отправившей Стороне факт получения запроса (уведомления, извещения и пр.).</w:t>
      </w:r>
    </w:p>
    <w:p w:rsidR="00CD6198" w:rsidRPr="005041CF" w:rsidRDefault="00C661CF" w:rsidP="0072270F">
      <w:pPr>
        <w:pStyle w:val="Textbody"/>
        <w:spacing w:after="0"/>
        <w:ind w:firstLine="567"/>
        <w:jc w:val="both"/>
        <w:rPr>
          <w:rFonts w:cs="Times New Roman"/>
          <w:sz w:val="22"/>
          <w:szCs w:val="22"/>
        </w:rPr>
      </w:pPr>
      <w:r w:rsidRPr="005041CF">
        <w:rPr>
          <w:rFonts w:cs="Times New Roman"/>
          <w:sz w:val="22"/>
          <w:szCs w:val="22"/>
        </w:rPr>
        <w:t>1</w:t>
      </w:r>
      <w:r w:rsidR="00E51757">
        <w:rPr>
          <w:rFonts w:cs="Times New Roman"/>
          <w:sz w:val="22"/>
          <w:szCs w:val="22"/>
        </w:rPr>
        <w:t>1</w:t>
      </w:r>
      <w:r w:rsidR="00CD6198" w:rsidRPr="005041CF">
        <w:rPr>
          <w:rFonts w:cs="Times New Roman"/>
          <w:sz w:val="22"/>
          <w:szCs w:val="22"/>
        </w:rPr>
        <w:t>.</w:t>
      </w:r>
      <w:r w:rsidRPr="005041CF">
        <w:rPr>
          <w:rFonts w:cs="Times New Roman"/>
          <w:sz w:val="22"/>
          <w:szCs w:val="22"/>
        </w:rPr>
        <w:t>4</w:t>
      </w:r>
      <w:r w:rsidR="00CD6198" w:rsidRPr="005041CF">
        <w:rPr>
          <w:rFonts w:cs="Times New Roman"/>
          <w:sz w:val="22"/>
          <w:szCs w:val="22"/>
        </w:rPr>
        <w:t>. Все документы сторон по настоящему договору, переданные факсимильной, электронной связью, иной связью. в том числе с использованием сети Интернет, признаются имеющими юридическую силу и могут быть использованы в качестве письменных доказательств в суде‚ если они отправлены с электронных адресов (Е-</w:t>
      </w:r>
      <w:r w:rsidR="00CD6198" w:rsidRPr="005041CF">
        <w:rPr>
          <w:rFonts w:cs="Times New Roman"/>
          <w:sz w:val="22"/>
          <w:szCs w:val="22"/>
          <w:lang w:val="en-US"/>
        </w:rPr>
        <w:t>mail</w:t>
      </w:r>
      <w:r w:rsidR="00CD6198" w:rsidRPr="005041CF">
        <w:rPr>
          <w:rFonts w:cs="Times New Roman"/>
          <w:sz w:val="22"/>
          <w:szCs w:val="22"/>
        </w:rPr>
        <w:t>), указанных в Разделе «Адреса и реквизиты сторон.</w:t>
      </w:r>
    </w:p>
    <w:p w:rsidR="008A322A" w:rsidRPr="005041CF" w:rsidRDefault="00C661CF" w:rsidP="0072270F">
      <w:pPr>
        <w:pStyle w:val="Textbody"/>
        <w:spacing w:after="0"/>
        <w:ind w:firstLine="567"/>
        <w:jc w:val="both"/>
        <w:rPr>
          <w:rFonts w:cs="Times New Roman"/>
          <w:sz w:val="22"/>
          <w:szCs w:val="22"/>
        </w:rPr>
      </w:pPr>
      <w:r w:rsidRPr="005041CF">
        <w:rPr>
          <w:rFonts w:cs="Times New Roman"/>
          <w:sz w:val="22"/>
          <w:szCs w:val="22"/>
        </w:rPr>
        <w:t>1</w:t>
      </w:r>
      <w:r w:rsidR="00E51757">
        <w:rPr>
          <w:rFonts w:cs="Times New Roman"/>
          <w:sz w:val="22"/>
          <w:szCs w:val="22"/>
        </w:rPr>
        <w:t>1</w:t>
      </w:r>
      <w:r w:rsidR="008A322A" w:rsidRPr="005041CF">
        <w:rPr>
          <w:rFonts w:cs="Times New Roman"/>
          <w:sz w:val="22"/>
          <w:szCs w:val="22"/>
        </w:rPr>
        <w:t>.</w:t>
      </w:r>
      <w:r w:rsidRPr="005041CF">
        <w:rPr>
          <w:rFonts w:cs="Times New Roman"/>
          <w:sz w:val="22"/>
          <w:szCs w:val="22"/>
        </w:rPr>
        <w:t>5</w:t>
      </w:r>
      <w:r w:rsidR="008A322A" w:rsidRPr="005041CF">
        <w:rPr>
          <w:rFonts w:cs="Times New Roman"/>
          <w:sz w:val="22"/>
          <w:szCs w:val="22"/>
        </w:rPr>
        <w:t>. Настоящий Договор составлен в двух эк</w:t>
      </w:r>
      <w:r w:rsidR="0072270F" w:rsidRPr="005041CF">
        <w:rPr>
          <w:rFonts w:cs="Times New Roman"/>
          <w:sz w:val="22"/>
          <w:szCs w:val="22"/>
        </w:rPr>
        <w:t>земплярах, по одному для каждой</w:t>
      </w:r>
      <w:r w:rsidR="008A322A" w:rsidRPr="005041CF">
        <w:rPr>
          <w:rFonts w:cs="Times New Roman"/>
          <w:sz w:val="22"/>
          <w:szCs w:val="22"/>
        </w:rPr>
        <w:t xml:space="preserve"> Стороны.</w:t>
      </w:r>
    </w:p>
    <w:p w:rsidR="004B078A" w:rsidRPr="005041CF" w:rsidRDefault="004B078A" w:rsidP="007E78BD">
      <w:pPr>
        <w:pStyle w:val="Textbody"/>
        <w:spacing w:after="0"/>
        <w:ind w:firstLine="510"/>
        <w:jc w:val="center"/>
        <w:rPr>
          <w:rFonts w:cs="Times New Roman"/>
          <w:b/>
          <w:sz w:val="22"/>
          <w:szCs w:val="22"/>
        </w:rPr>
      </w:pPr>
    </w:p>
    <w:p w:rsidR="004B078A" w:rsidRPr="005041CF" w:rsidRDefault="004B078A" w:rsidP="007E78BD">
      <w:pPr>
        <w:pStyle w:val="Textbody"/>
        <w:spacing w:after="0"/>
        <w:ind w:firstLine="510"/>
        <w:jc w:val="center"/>
        <w:rPr>
          <w:rFonts w:cs="Times New Roman"/>
          <w:b/>
          <w:sz w:val="22"/>
          <w:szCs w:val="22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4B078A" w:rsidRPr="005041CF" w:rsidTr="004B078A">
        <w:tc>
          <w:tcPr>
            <w:tcW w:w="9854" w:type="dxa"/>
            <w:gridSpan w:val="2"/>
            <w:shd w:val="clear" w:color="auto" w:fill="auto"/>
          </w:tcPr>
          <w:p w:rsidR="0072270F" w:rsidRPr="005041CF" w:rsidRDefault="0072270F" w:rsidP="004B078A">
            <w:pPr>
              <w:pStyle w:val="Textbody"/>
              <w:spacing w:after="0"/>
              <w:ind w:firstLine="51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2270F" w:rsidRPr="005041CF" w:rsidRDefault="0072270F" w:rsidP="004B078A">
            <w:pPr>
              <w:pStyle w:val="Textbody"/>
              <w:spacing w:after="0"/>
              <w:ind w:firstLine="51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2270F" w:rsidRPr="005041CF" w:rsidRDefault="0072270F" w:rsidP="004B078A">
            <w:pPr>
              <w:pStyle w:val="Textbody"/>
              <w:spacing w:after="0"/>
              <w:ind w:firstLine="51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2270F" w:rsidRPr="005041CF" w:rsidRDefault="0072270F" w:rsidP="004B078A">
            <w:pPr>
              <w:pStyle w:val="Textbody"/>
              <w:spacing w:after="0"/>
              <w:ind w:firstLine="51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2270F" w:rsidRPr="005041CF" w:rsidRDefault="0072270F" w:rsidP="004B078A">
            <w:pPr>
              <w:pStyle w:val="Textbody"/>
              <w:spacing w:after="0"/>
              <w:ind w:firstLine="51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2270F" w:rsidRPr="005041CF" w:rsidRDefault="0072270F" w:rsidP="004B078A">
            <w:pPr>
              <w:pStyle w:val="Textbody"/>
              <w:spacing w:after="0"/>
              <w:ind w:firstLine="51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2270F" w:rsidRPr="005041CF" w:rsidRDefault="0072270F" w:rsidP="004B078A">
            <w:pPr>
              <w:pStyle w:val="Textbody"/>
              <w:spacing w:after="0"/>
              <w:ind w:firstLine="51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2270F" w:rsidRPr="005041CF" w:rsidRDefault="0072270F" w:rsidP="004B078A">
            <w:pPr>
              <w:pStyle w:val="Textbody"/>
              <w:spacing w:after="0"/>
              <w:ind w:firstLine="51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72270F" w:rsidRPr="005041CF" w:rsidRDefault="0072270F" w:rsidP="004B078A">
            <w:pPr>
              <w:pStyle w:val="Textbody"/>
              <w:spacing w:after="0"/>
              <w:ind w:firstLine="51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B078A" w:rsidRPr="005041CF" w:rsidRDefault="004B078A" w:rsidP="004B078A">
            <w:pPr>
              <w:pStyle w:val="Textbody"/>
              <w:spacing w:after="0"/>
              <w:ind w:firstLine="51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041CF">
              <w:rPr>
                <w:rFonts w:cs="Times New Roman"/>
                <w:b/>
                <w:sz w:val="22"/>
                <w:szCs w:val="22"/>
              </w:rPr>
              <w:t>11.Реквизиты и подписи сторон</w:t>
            </w:r>
          </w:p>
          <w:p w:rsidR="004B078A" w:rsidRPr="005041CF" w:rsidRDefault="004B078A" w:rsidP="00D04A01">
            <w:pPr>
              <w:pStyle w:val="3"/>
              <w:rPr>
                <w:rFonts w:eastAsia="Times New Roman CYR" w:cs="Times New Roman"/>
                <w:b w:val="0"/>
                <w:sz w:val="22"/>
                <w:szCs w:val="22"/>
              </w:rPr>
            </w:pPr>
          </w:p>
        </w:tc>
      </w:tr>
      <w:tr w:rsidR="009968B7" w:rsidRPr="005041CF" w:rsidTr="004B078A"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Экспедитор:</w:t>
            </w:r>
          </w:p>
        </w:tc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  <w:r w:rsidRPr="005041CF">
              <w:rPr>
                <w:rFonts w:eastAsia="Times New Roman CYR" w:cs="Times New Roman"/>
                <w:b w:val="0"/>
                <w:sz w:val="22"/>
                <w:szCs w:val="22"/>
              </w:rPr>
              <w:t>Клиент:</w:t>
            </w:r>
          </w:p>
        </w:tc>
      </w:tr>
      <w:tr w:rsidR="009968B7" w:rsidRPr="005041CF" w:rsidTr="004B078A">
        <w:tc>
          <w:tcPr>
            <w:tcW w:w="4927" w:type="dxa"/>
            <w:shd w:val="clear" w:color="auto" w:fill="auto"/>
          </w:tcPr>
          <w:p w:rsidR="009968B7" w:rsidRPr="005041CF" w:rsidRDefault="009968B7" w:rsidP="00CE20AA">
            <w:pPr>
              <w:pStyle w:val="3"/>
              <w:rPr>
                <w:sz w:val="22"/>
                <w:szCs w:val="22"/>
              </w:rPr>
            </w:pPr>
            <w:r w:rsidRPr="005041CF">
              <w:rPr>
                <w:rFonts w:eastAsia="Tahoma" w:cs="Times New Roman"/>
                <w:sz w:val="22"/>
                <w:szCs w:val="22"/>
                <w:shd w:val="clear" w:color="auto" w:fill="FFFFFF"/>
                <w:lang w:bidi="ar-SA"/>
              </w:rPr>
              <w:t>{</w:t>
            </w:r>
            <w:r w:rsidR="00CE20AA" w:rsidRPr="005041CF">
              <w:rPr>
                <w:rFonts w:eastAsia="Tahoma" w:cs="Times New Roman"/>
                <w:sz w:val="22"/>
                <w:szCs w:val="22"/>
                <w:shd w:val="clear" w:color="auto" w:fill="FFFFFF"/>
                <w:lang w:val="en-US" w:bidi="ar-SA"/>
              </w:rPr>
              <w:t>231</w:t>
            </w:r>
            <w:r w:rsidRPr="005041CF">
              <w:rPr>
                <w:rFonts w:eastAsia="Tahoma" w:cs="Times New Roman"/>
                <w:sz w:val="22"/>
                <w:szCs w:val="22"/>
                <w:shd w:val="clear" w:color="auto" w:fill="FFFFFF"/>
                <w:lang w:bidi="ar-SA"/>
              </w:rPr>
              <w:t>}</w:t>
            </w:r>
          </w:p>
        </w:tc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sz w:val="22"/>
                <w:szCs w:val="22"/>
              </w:rPr>
            </w:pPr>
            <w:r w:rsidRPr="005041CF">
              <w:rPr>
                <w:rFonts w:eastAsia="Tahoma" w:cs="Times New Roman"/>
                <w:sz w:val="22"/>
                <w:szCs w:val="22"/>
                <w:shd w:val="clear" w:color="auto" w:fill="FFFFFF"/>
                <w:lang w:bidi="ar-SA"/>
              </w:rPr>
              <w:t>{3}</w:t>
            </w:r>
          </w:p>
        </w:tc>
      </w:tr>
      <w:tr w:rsidR="009968B7" w:rsidRPr="005041CF" w:rsidTr="004B078A"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</w:p>
        </w:tc>
      </w:tr>
      <w:tr w:rsidR="009968B7" w:rsidRPr="005041CF" w:rsidTr="004B078A">
        <w:tc>
          <w:tcPr>
            <w:tcW w:w="4927" w:type="dxa"/>
            <w:shd w:val="clear" w:color="auto" w:fill="auto"/>
          </w:tcPr>
          <w:p w:rsidR="009968B7" w:rsidRPr="005041CF" w:rsidRDefault="00CE20AA" w:rsidP="00D04A01">
            <w:pPr>
              <w:pStyle w:val="3"/>
              <w:rPr>
                <w:b w:val="0"/>
                <w:sz w:val="22"/>
                <w:szCs w:val="22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{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val="en-US" w:bidi="ar-SA"/>
              </w:rPr>
              <w:t>232</w:t>
            </w:r>
            <w:r w:rsidR="009968B7"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}</w:t>
            </w:r>
          </w:p>
        </w:tc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{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val="en-US" w:bidi="ar-SA"/>
              </w:rPr>
              <w:t>4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}</w:t>
            </w:r>
          </w:p>
        </w:tc>
      </w:tr>
      <w:tr w:rsidR="009968B7" w:rsidRPr="005041CF" w:rsidTr="004B078A">
        <w:tc>
          <w:tcPr>
            <w:tcW w:w="4927" w:type="dxa"/>
            <w:shd w:val="clear" w:color="auto" w:fill="auto"/>
          </w:tcPr>
          <w:p w:rsidR="009968B7" w:rsidRPr="005041CF" w:rsidRDefault="00CE20AA" w:rsidP="00D04A01">
            <w:pPr>
              <w:pStyle w:val="3"/>
              <w:rPr>
                <w:b w:val="0"/>
                <w:sz w:val="22"/>
                <w:szCs w:val="22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{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val="en-US" w:bidi="ar-SA"/>
              </w:rPr>
              <w:t>233</w:t>
            </w:r>
            <w:r w:rsidR="009968B7"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}</w:t>
            </w:r>
          </w:p>
        </w:tc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{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val="en-US" w:bidi="ar-SA"/>
              </w:rPr>
              <w:t>5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}</w:t>
            </w:r>
          </w:p>
        </w:tc>
      </w:tr>
      <w:tr w:rsidR="009968B7" w:rsidRPr="005041CF" w:rsidTr="004B078A">
        <w:tc>
          <w:tcPr>
            <w:tcW w:w="4927" w:type="dxa"/>
            <w:shd w:val="clear" w:color="auto" w:fill="auto"/>
          </w:tcPr>
          <w:p w:rsidR="009968B7" w:rsidRPr="005041CF" w:rsidRDefault="00CE20AA" w:rsidP="00D04A01">
            <w:pPr>
              <w:pStyle w:val="3"/>
              <w:rPr>
                <w:b w:val="0"/>
                <w:sz w:val="22"/>
                <w:szCs w:val="22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{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val="en-US" w:bidi="ar-SA"/>
              </w:rPr>
              <w:t>234</w:t>
            </w:r>
            <w:r w:rsidR="009968B7"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}</w:t>
            </w:r>
          </w:p>
        </w:tc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{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val="en-US" w:bidi="ar-SA"/>
              </w:rPr>
              <w:t>6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}</w:t>
            </w:r>
          </w:p>
        </w:tc>
      </w:tr>
      <w:tr w:rsidR="009968B7" w:rsidRPr="005041CF" w:rsidTr="004B078A">
        <w:tc>
          <w:tcPr>
            <w:tcW w:w="4927" w:type="dxa"/>
            <w:shd w:val="clear" w:color="auto" w:fill="auto"/>
          </w:tcPr>
          <w:p w:rsidR="009968B7" w:rsidRPr="005041CF" w:rsidRDefault="00CE20AA" w:rsidP="00D04A01">
            <w:pPr>
              <w:pStyle w:val="3"/>
              <w:rPr>
                <w:b w:val="0"/>
                <w:sz w:val="22"/>
                <w:szCs w:val="22"/>
                <w:lang w:val="en-US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{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val="en-US" w:bidi="ar-SA"/>
              </w:rPr>
              <w:t>235</w:t>
            </w:r>
            <w:r w:rsidR="009968B7"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}</w:t>
            </w:r>
          </w:p>
        </w:tc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  <w:lang w:val="en-US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{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val="en-US" w:bidi="ar-SA"/>
              </w:rPr>
              <w:t>7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}</w:t>
            </w:r>
          </w:p>
        </w:tc>
      </w:tr>
      <w:tr w:rsidR="009968B7" w:rsidRPr="005041CF" w:rsidTr="004B078A">
        <w:tc>
          <w:tcPr>
            <w:tcW w:w="4927" w:type="dxa"/>
            <w:shd w:val="clear" w:color="auto" w:fill="auto"/>
          </w:tcPr>
          <w:p w:rsidR="009968B7" w:rsidRPr="005041CF" w:rsidRDefault="00CE20AA" w:rsidP="00D04A01">
            <w:pPr>
              <w:pStyle w:val="3"/>
              <w:rPr>
                <w:b w:val="0"/>
                <w:sz w:val="22"/>
                <w:szCs w:val="22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{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val="en-US" w:bidi="ar-SA"/>
              </w:rPr>
              <w:t>236</w:t>
            </w:r>
            <w:r w:rsidR="009968B7"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}</w:t>
            </w:r>
          </w:p>
        </w:tc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{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val="en-US" w:bidi="ar-SA"/>
              </w:rPr>
              <w:t>8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}</w:t>
            </w:r>
          </w:p>
        </w:tc>
      </w:tr>
      <w:tr w:rsidR="009968B7" w:rsidRPr="005041CF" w:rsidTr="004B078A">
        <w:tc>
          <w:tcPr>
            <w:tcW w:w="4927" w:type="dxa"/>
            <w:shd w:val="clear" w:color="auto" w:fill="auto"/>
          </w:tcPr>
          <w:p w:rsidR="009968B7" w:rsidRPr="005041CF" w:rsidRDefault="00CE20AA" w:rsidP="00D04A01">
            <w:pPr>
              <w:pStyle w:val="3"/>
              <w:rPr>
                <w:b w:val="0"/>
                <w:sz w:val="22"/>
                <w:szCs w:val="22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{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val="en-US" w:bidi="ar-SA"/>
              </w:rPr>
              <w:t>237</w:t>
            </w:r>
            <w:r w:rsidR="009968B7"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}</w:t>
            </w:r>
          </w:p>
        </w:tc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{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val="en-US" w:bidi="ar-SA"/>
              </w:rPr>
              <w:t>9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}</w:t>
            </w:r>
          </w:p>
        </w:tc>
      </w:tr>
      <w:tr w:rsidR="009968B7" w:rsidRPr="005041CF" w:rsidTr="004B078A">
        <w:tc>
          <w:tcPr>
            <w:tcW w:w="4927" w:type="dxa"/>
            <w:shd w:val="clear" w:color="auto" w:fill="auto"/>
          </w:tcPr>
          <w:p w:rsidR="009968B7" w:rsidRPr="005041CF" w:rsidRDefault="00CE20AA" w:rsidP="00D04A01">
            <w:pPr>
              <w:pStyle w:val="3"/>
              <w:rPr>
                <w:b w:val="0"/>
                <w:sz w:val="22"/>
                <w:szCs w:val="22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{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val="en-US" w:bidi="ar-SA"/>
              </w:rPr>
              <w:t>238</w:t>
            </w:r>
            <w:r w:rsidR="009968B7"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}</w:t>
            </w:r>
          </w:p>
        </w:tc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{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val="en-US" w:bidi="ar-SA"/>
              </w:rPr>
              <w:t>10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}</w:t>
            </w:r>
          </w:p>
        </w:tc>
      </w:tr>
      <w:tr w:rsidR="009968B7" w:rsidRPr="005041CF" w:rsidTr="004B078A">
        <w:tc>
          <w:tcPr>
            <w:tcW w:w="4927" w:type="dxa"/>
            <w:shd w:val="clear" w:color="auto" w:fill="auto"/>
          </w:tcPr>
          <w:p w:rsidR="009968B7" w:rsidRPr="005041CF" w:rsidRDefault="00CE20AA" w:rsidP="00D04A01">
            <w:pPr>
              <w:pStyle w:val="3"/>
              <w:rPr>
                <w:b w:val="0"/>
                <w:sz w:val="22"/>
                <w:szCs w:val="22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{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val="en-US" w:bidi="ar-SA"/>
              </w:rPr>
              <w:t>239</w:t>
            </w:r>
            <w:r w:rsidR="009968B7"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}</w:t>
            </w:r>
          </w:p>
        </w:tc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{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val="en-US" w:bidi="ar-SA"/>
              </w:rPr>
              <w:t>11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}</w:t>
            </w:r>
          </w:p>
        </w:tc>
      </w:tr>
      <w:tr w:rsidR="009968B7" w:rsidRPr="005041CF" w:rsidTr="004B078A">
        <w:tc>
          <w:tcPr>
            <w:tcW w:w="4927" w:type="dxa"/>
            <w:shd w:val="clear" w:color="auto" w:fill="auto"/>
          </w:tcPr>
          <w:p w:rsidR="009968B7" w:rsidRPr="005041CF" w:rsidRDefault="00CE20AA" w:rsidP="00D04A01">
            <w:pPr>
              <w:pStyle w:val="3"/>
              <w:rPr>
                <w:b w:val="0"/>
                <w:sz w:val="22"/>
                <w:szCs w:val="22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{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val="en-US" w:bidi="ar-SA"/>
              </w:rPr>
              <w:t>240</w:t>
            </w:r>
            <w:r w:rsidR="009968B7"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}</w:t>
            </w:r>
          </w:p>
        </w:tc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{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val="en-US" w:bidi="ar-SA"/>
              </w:rPr>
              <w:t>12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}</w:t>
            </w:r>
          </w:p>
        </w:tc>
      </w:tr>
      <w:tr w:rsidR="009968B7" w:rsidRPr="005041CF" w:rsidTr="004B078A">
        <w:tc>
          <w:tcPr>
            <w:tcW w:w="4927" w:type="dxa"/>
            <w:shd w:val="clear" w:color="auto" w:fill="auto"/>
          </w:tcPr>
          <w:p w:rsidR="009968B7" w:rsidRPr="005041CF" w:rsidRDefault="00CE20AA" w:rsidP="00D04A01">
            <w:pPr>
              <w:pStyle w:val="3"/>
              <w:rPr>
                <w:b w:val="0"/>
                <w:sz w:val="22"/>
                <w:szCs w:val="22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{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val="en-US" w:bidi="ar-SA"/>
              </w:rPr>
              <w:t>241</w:t>
            </w:r>
            <w:r w:rsidR="009968B7"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}</w:t>
            </w:r>
          </w:p>
        </w:tc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{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val="en-US" w:bidi="ar-SA"/>
              </w:rPr>
              <w:t>13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}</w:t>
            </w:r>
          </w:p>
        </w:tc>
      </w:tr>
      <w:tr w:rsidR="009968B7" w:rsidRPr="005041CF" w:rsidTr="004B078A"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</w:p>
        </w:tc>
      </w:tr>
      <w:tr w:rsidR="009968B7" w:rsidRPr="005041CF" w:rsidTr="004B078A"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</w:p>
        </w:tc>
      </w:tr>
      <w:tr w:rsidR="009968B7" w:rsidRPr="005041CF" w:rsidTr="004B078A"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</w:p>
        </w:tc>
      </w:tr>
      <w:tr w:rsidR="009968B7" w:rsidRPr="005041CF" w:rsidTr="004B078A">
        <w:tc>
          <w:tcPr>
            <w:tcW w:w="4927" w:type="dxa"/>
            <w:shd w:val="clear" w:color="auto" w:fill="auto"/>
          </w:tcPr>
          <w:p w:rsidR="009968B7" w:rsidRPr="005041CF" w:rsidRDefault="009968B7" w:rsidP="0072270F">
            <w:pPr>
              <w:pStyle w:val="3"/>
              <w:rPr>
                <w:b w:val="0"/>
                <w:sz w:val="22"/>
                <w:szCs w:val="22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Подпись________________/</w:t>
            </w:r>
            <w:r w:rsidR="0072270F"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Малашенков Д.В./</w:t>
            </w:r>
          </w:p>
        </w:tc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Подпись_____________/</w:t>
            </w:r>
            <w:r w:rsidR="00740E97"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{</w:t>
            </w:r>
            <w:r w:rsidR="00740E97"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val="en-US" w:bidi="ar-SA"/>
              </w:rPr>
              <w:t>13</w:t>
            </w:r>
            <w:r w:rsidR="00740E97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13</w:t>
            </w:r>
            <w:r w:rsidR="00740E97"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}</w:t>
            </w: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/</w:t>
            </w:r>
          </w:p>
        </w:tc>
      </w:tr>
      <w:tr w:rsidR="009968B7" w:rsidRPr="005041CF" w:rsidTr="004B078A"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</w:p>
        </w:tc>
      </w:tr>
      <w:tr w:rsidR="009968B7" w:rsidRPr="005041CF" w:rsidTr="004B078A"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МП</w:t>
            </w:r>
          </w:p>
        </w:tc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  <w:r w:rsidRPr="005041CF">
              <w:rPr>
                <w:rFonts w:eastAsia="Tahoma" w:cs="Times New Roman"/>
                <w:b w:val="0"/>
                <w:sz w:val="22"/>
                <w:szCs w:val="22"/>
                <w:shd w:val="clear" w:color="auto" w:fill="FFFFFF"/>
                <w:lang w:bidi="ar-SA"/>
              </w:rPr>
              <w:t>МП</w:t>
            </w:r>
          </w:p>
        </w:tc>
      </w:tr>
      <w:tr w:rsidR="009968B7" w:rsidRPr="005041CF" w:rsidTr="004B078A"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9968B7" w:rsidRPr="005041CF" w:rsidRDefault="009968B7" w:rsidP="00D04A01">
            <w:pPr>
              <w:pStyle w:val="3"/>
              <w:rPr>
                <w:b w:val="0"/>
                <w:sz w:val="22"/>
                <w:szCs w:val="22"/>
              </w:rPr>
            </w:pPr>
          </w:p>
        </w:tc>
      </w:tr>
    </w:tbl>
    <w:p w:rsidR="00BA1DD0" w:rsidRPr="005041CF" w:rsidRDefault="00BA1DD0" w:rsidP="007E78BD">
      <w:pPr>
        <w:rPr>
          <w:rFonts w:ascii="Times New Roman" w:hAnsi="Times New Roman" w:cs="Times New Roman"/>
          <w:sz w:val="22"/>
          <w:szCs w:val="22"/>
        </w:rPr>
      </w:pPr>
    </w:p>
    <w:p w:rsidR="00927BFD" w:rsidRPr="005041CF" w:rsidRDefault="00927BFD" w:rsidP="007E78BD">
      <w:pPr>
        <w:rPr>
          <w:rFonts w:ascii="Times New Roman" w:hAnsi="Times New Roman" w:cs="Times New Roman"/>
          <w:sz w:val="22"/>
          <w:szCs w:val="22"/>
        </w:rPr>
      </w:pPr>
    </w:p>
    <w:p w:rsidR="00927BFD" w:rsidRPr="005041CF" w:rsidRDefault="00927BFD" w:rsidP="007E78BD">
      <w:pPr>
        <w:rPr>
          <w:rFonts w:ascii="Times New Roman" w:hAnsi="Times New Roman" w:cs="Times New Roman"/>
          <w:sz w:val="22"/>
          <w:szCs w:val="22"/>
        </w:rPr>
      </w:pPr>
    </w:p>
    <w:p w:rsidR="00927BFD" w:rsidRPr="005041CF" w:rsidRDefault="00927BFD" w:rsidP="007E78BD">
      <w:pPr>
        <w:rPr>
          <w:rFonts w:ascii="Times New Roman" w:hAnsi="Times New Roman" w:cs="Times New Roman"/>
          <w:sz w:val="22"/>
          <w:szCs w:val="22"/>
        </w:rPr>
      </w:pPr>
    </w:p>
    <w:p w:rsidR="00927BFD" w:rsidRPr="005041CF" w:rsidRDefault="00927BFD" w:rsidP="007E78BD">
      <w:pPr>
        <w:rPr>
          <w:rFonts w:ascii="Times New Roman" w:hAnsi="Times New Roman" w:cs="Times New Roman"/>
          <w:sz w:val="22"/>
          <w:szCs w:val="22"/>
        </w:rPr>
      </w:pPr>
    </w:p>
    <w:p w:rsidR="00405666" w:rsidRPr="005041CF" w:rsidRDefault="00405666" w:rsidP="007E78BD">
      <w:pPr>
        <w:rPr>
          <w:rFonts w:ascii="Times New Roman" w:hAnsi="Times New Roman" w:cs="Times New Roman"/>
          <w:sz w:val="22"/>
          <w:szCs w:val="22"/>
        </w:rPr>
      </w:pPr>
    </w:p>
    <w:p w:rsidR="00405666" w:rsidRPr="004B078A" w:rsidRDefault="00405666" w:rsidP="007E78BD">
      <w:pPr>
        <w:rPr>
          <w:rFonts w:ascii="Times New Roman" w:hAnsi="Times New Roman" w:cs="Times New Roman"/>
          <w:sz w:val="22"/>
          <w:szCs w:val="22"/>
        </w:rPr>
      </w:pPr>
    </w:p>
    <w:p w:rsidR="000F2F62" w:rsidRDefault="000F2F62" w:rsidP="007E7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05666" w:rsidRPr="007E78BD" w:rsidRDefault="00405666" w:rsidP="007E78BD">
      <w:pPr>
        <w:rPr>
          <w:rFonts w:ascii="Times New Roman" w:hAnsi="Times New Roman" w:cs="Times New Roman"/>
        </w:rPr>
      </w:pPr>
    </w:p>
    <w:p w:rsidR="00927BFD" w:rsidRPr="007E78BD" w:rsidRDefault="00927BFD" w:rsidP="00405666">
      <w:pPr>
        <w:jc w:val="right"/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</w:rPr>
        <w:t>Приложение № 1</w:t>
      </w:r>
    </w:p>
    <w:p w:rsidR="00405666" w:rsidRDefault="00927BFD" w:rsidP="00405666">
      <w:pPr>
        <w:jc w:val="right"/>
        <w:rPr>
          <w:rFonts w:ascii="Times New Roman" w:hAnsi="Times New Roman" w:cs="Times New Roman"/>
        </w:rPr>
      </w:pPr>
      <w:r w:rsidRPr="007E78BD">
        <w:rPr>
          <w:rFonts w:ascii="Times New Roman" w:hAnsi="Times New Roman" w:cs="Times New Roman"/>
        </w:rPr>
        <w:t xml:space="preserve">К Договору </w:t>
      </w:r>
      <w:r w:rsidR="00560C3C" w:rsidRPr="007E78BD">
        <w:rPr>
          <w:rFonts w:ascii="Times New Roman" w:hAnsi="Times New Roman" w:cs="Times New Roman"/>
        </w:rPr>
        <w:t xml:space="preserve">на оказание </w:t>
      </w:r>
    </w:p>
    <w:p w:rsidR="00927BFD" w:rsidRPr="007E78BD" w:rsidRDefault="0065248E" w:rsidP="00405666">
      <w:pPr>
        <w:jc w:val="right"/>
        <w:rPr>
          <w:rFonts w:ascii="Times New Roman" w:hAnsi="Times New Roman" w:cs="Times New Roman"/>
        </w:rPr>
      </w:pPr>
      <w:r w:rsidRPr="0065248E">
        <w:rPr>
          <w:rFonts w:cs="Times New Roman"/>
          <w:color w:val="000000"/>
          <w:sz w:val="22"/>
          <w:szCs w:val="22"/>
        </w:rPr>
        <w:t>транспортно-экспедиторских услуг</w:t>
      </w:r>
      <w:r w:rsidRPr="0065248E">
        <w:rPr>
          <w:rFonts w:ascii="Times New Roman" w:hAnsi="Times New Roman" w:cs="Times New Roman"/>
        </w:rPr>
        <w:t xml:space="preserve"> </w:t>
      </w:r>
      <w:r w:rsidR="00927BFD" w:rsidRPr="007E78BD">
        <w:rPr>
          <w:rFonts w:ascii="Times New Roman" w:hAnsi="Times New Roman" w:cs="Times New Roman"/>
        </w:rPr>
        <w:t xml:space="preserve">№ </w:t>
      </w:r>
      <w:r w:rsidR="001E2CF1">
        <w:rPr>
          <w:rFonts w:ascii="Times New Roman" w:hAnsi="Times New Roman" w:cs="Times New Roman"/>
        </w:rPr>
        <w:t>__</w:t>
      </w:r>
      <w:r w:rsidR="00560C3C" w:rsidRPr="007E78BD">
        <w:rPr>
          <w:rFonts w:ascii="Times New Roman" w:hAnsi="Times New Roman" w:cs="Times New Roman"/>
        </w:rPr>
        <w:t>_____</w:t>
      </w:r>
      <w:r w:rsidR="00927BFD" w:rsidRPr="007E78BD">
        <w:rPr>
          <w:rFonts w:ascii="Times New Roman" w:hAnsi="Times New Roman" w:cs="Times New Roman"/>
        </w:rPr>
        <w:br/>
        <w:t xml:space="preserve">от  </w:t>
      </w:r>
      <w:r w:rsidR="0063716B">
        <w:rPr>
          <w:rFonts w:ascii="Times New Roman" w:hAnsi="Times New Roman" w:cs="Times New Roman"/>
        </w:rPr>
        <w:t>«___» ______________20</w:t>
      </w:r>
      <w:r w:rsidR="00E37470" w:rsidRPr="00D56E0F">
        <w:rPr>
          <w:rFonts w:cs="Times New Roman"/>
          <w:color w:val="000000"/>
          <w:sz w:val="22"/>
          <w:szCs w:val="22"/>
        </w:rPr>
        <w:t>{</w:t>
      </w:r>
      <w:r w:rsidR="00E37470">
        <w:rPr>
          <w:rFonts w:cs="Times New Roman"/>
          <w:color w:val="000000"/>
          <w:sz w:val="22"/>
          <w:szCs w:val="22"/>
        </w:rPr>
        <w:t>ТекГод</w:t>
      </w:r>
      <w:r w:rsidR="00E37470" w:rsidRPr="00D56E0F">
        <w:rPr>
          <w:rFonts w:cs="Times New Roman"/>
          <w:color w:val="000000"/>
          <w:sz w:val="22"/>
          <w:szCs w:val="22"/>
        </w:rPr>
        <w:t>}</w:t>
      </w:r>
      <w:r w:rsidR="0063716B">
        <w:rPr>
          <w:rFonts w:ascii="Times New Roman" w:hAnsi="Times New Roman" w:cs="Times New Roman"/>
        </w:rPr>
        <w:t>г.</w:t>
      </w:r>
    </w:p>
    <w:p w:rsidR="00927BFD" w:rsidRPr="007E78BD" w:rsidRDefault="00927BFD" w:rsidP="007E78BD">
      <w:pPr>
        <w:jc w:val="center"/>
        <w:rPr>
          <w:rFonts w:ascii="Times New Roman" w:hAnsi="Times New Roman" w:cs="Times New Roman"/>
          <w:b/>
        </w:rPr>
      </w:pPr>
    </w:p>
    <w:p w:rsidR="00927BFD" w:rsidRPr="007E78BD" w:rsidRDefault="00927BFD" w:rsidP="007E78B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7E78BD">
        <w:rPr>
          <w:rFonts w:ascii="Times New Roman" w:hAnsi="Times New Roman" w:cs="Times New Roman"/>
          <w:sz w:val="24"/>
          <w:szCs w:val="24"/>
        </w:rPr>
        <w:t>Экспедиторская расписка</w:t>
      </w:r>
    </w:p>
    <w:p w:rsidR="00927BFD" w:rsidRPr="007E78BD" w:rsidRDefault="00927BFD" w:rsidP="007E78B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2268"/>
      </w:tblGrid>
      <w:tr w:rsidR="00927BFD" w:rsidRPr="007E78BD" w:rsidTr="00D04A01">
        <w:trPr>
          <w:jc w:val="center"/>
        </w:trPr>
        <w:tc>
          <w:tcPr>
            <w:tcW w:w="2268" w:type="dxa"/>
            <w:tcBorders>
              <w:bottom w:val="single" w:sz="4" w:space="0" w:color="000000"/>
            </w:tcBorders>
          </w:tcPr>
          <w:p w:rsidR="00927BFD" w:rsidRPr="007E78BD" w:rsidRDefault="00927BFD" w:rsidP="007E78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27BFD" w:rsidRPr="007E78BD" w:rsidRDefault="00927BFD" w:rsidP="007E78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927BFD" w:rsidRPr="007E78BD" w:rsidRDefault="00927BFD" w:rsidP="007E78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BFD" w:rsidRPr="007E78BD" w:rsidTr="00D04A01">
        <w:trPr>
          <w:jc w:val="center"/>
        </w:trPr>
        <w:tc>
          <w:tcPr>
            <w:tcW w:w="2268" w:type="dxa"/>
          </w:tcPr>
          <w:p w:rsidR="00927BFD" w:rsidRPr="007E78BD" w:rsidRDefault="00927BFD" w:rsidP="007E78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E78BD">
              <w:rPr>
                <w:rFonts w:ascii="Times New Roman" w:hAnsi="Times New Roman" w:cs="Times New Roman"/>
              </w:rPr>
              <w:t>1 (дата)</w:t>
            </w:r>
          </w:p>
        </w:tc>
        <w:tc>
          <w:tcPr>
            <w:tcW w:w="4111" w:type="dxa"/>
          </w:tcPr>
          <w:p w:rsidR="00927BFD" w:rsidRPr="007E78BD" w:rsidRDefault="00927BFD" w:rsidP="007E78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BFD" w:rsidRPr="007E78BD" w:rsidRDefault="00927BFD" w:rsidP="007E78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E78BD">
              <w:rPr>
                <w:rFonts w:ascii="Times New Roman" w:hAnsi="Times New Roman" w:cs="Times New Roman"/>
              </w:rPr>
              <w:t>2 (номер)</w:t>
            </w:r>
          </w:p>
        </w:tc>
      </w:tr>
    </w:tbl>
    <w:p w:rsidR="001E2CF1" w:rsidRDefault="001E2CF1" w:rsidP="007E78BD">
      <w:pPr>
        <w:pStyle w:val="11"/>
        <w:spacing w:before="0" w:beforeAutospacing="0"/>
        <w:rPr>
          <w:lang w:val="ru-RU"/>
        </w:rPr>
      </w:pPr>
    </w:p>
    <w:p w:rsidR="00927BFD" w:rsidRPr="007E78BD" w:rsidRDefault="00927BFD" w:rsidP="007E78BD">
      <w:pPr>
        <w:pStyle w:val="11"/>
        <w:spacing w:before="0" w:beforeAutospacing="0"/>
        <w:rPr>
          <w:lang w:val="ru-RU"/>
        </w:rPr>
      </w:pPr>
      <w:r w:rsidRPr="007E78BD">
        <w:rPr>
          <w:lang w:val="ru-RU"/>
        </w:rPr>
        <w:t xml:space="preserve">3. Грузоотправитель </w:t>
      </w:r>
      <w:r w:rsidRPr="007E78BD">
        <w:rPr>
          <w:u w:val="single"/>
          <w:lang w:val="ru-RU"/>
        </w:rPr>
        <w:tab/>
      </w:r>
      <w:r w:rsidRPr="007E78BD">
        <w:rPr>
          <w:u w:val="single"/>
          <w:lang w:val="ru-RU"/>
        </w:rPr>
        <w:tab/>
      </w:r>
      <w:r w:rsidRPr="007E78BD">
        <w:rPr>
          <w:u w:val="single"/>
          <w:lang w:val="ru-RU"/>
        </w:rPr>
        <w:tab/>
      </w:r>
      <w:r w:rsidRPr="007E78BD">
        <w:rPr>
          <w:u w:val="single"/>
          <w:lang w:val="ru-RU"/>
        </w:rPr>
        <w:tab/>
      </w:r>
      <w:r w:rsidRPr="007E78BD">
        <w:rPr>
          <w:u w:val="single"/>
          <w:lang w:val="ru-RU"/>
        </w:rPr>
        <w:tab/>
      </w:r>
      <w:r w:rsidRPr="007E78BD">
        <w:rPr>
          <w:u w:val="single"/>
          <w:lang w:val="ru-RU"/>
        </w:rPr>
        <w:tab/>
      </w:r>
      <w:r w:rsidRPr="007E78BD">
        <w:rPr>
          <w:u w:val="single"/>
          <w:lang w:val="ru-RU"/>
        </w:rPr>
        <w:tab/>
      </w:r>
      <w:r w:rsidRPr="007E78BD">
        <w:rPr>
          <w:u w:val="single"/>
          <w:lang w:val="ru-RU"/>
        </w:rPr>
        <w:tab/>
      </w:r>
      <w:r w:rsidRPr="007E78BD">
        <w:rPr>
          <w:u w:val="single"/>
          <w:lang w:val="ru-RU"/>
        </w:rPr>
        <w:tab/>
      </w:r>
      <w:r w:rsidRPr="007E78BD">
        <w:rPr>
          <w:u w:val="single"/>
          <w:lang w:val="ru-RU"/>
        </w:rPr>
        <w:tab/>
      </w:r>
      <w:r w:rsidRPr="007E78BD">
        <w:rPr>
          <w:lang w:val="ru-RU"/>
        </w:rPr>
        <w:t xml:space="preserve"> </w:t>
      </w:r>
    </w:p>
    <w:p w:rsidR="00927BFD" w:rsidRPr="007E78BD" w:rsidRDefault="00927BFD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</w:rPr>
        <w:t xml:space="preserve"> </w:t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927BFD" w:rsidRPr="007E78BD" w:rsidRDefault="00927BFD" w:rsidP="007E78BD">
      <w:pPr>
        <w:rPr>
          <w:rFonts w:ascii="Times New Roman" w:hAnsi="Times New Roman" w:cs="Times New Roman"/>
        </w:rPr>
      </w:pPr>
    </w:p>
    <w:p w:rsidR="00927BFD" w:rsidRPr="007E78BD" w:rsidRDefault="00927BFD" w:rsidP="007E78BD">
      <w:pPr>
        <w:rPr>
          <w:rFonts w:ascii="Times New Roman" w:hAnsi="Times New Roman" w:cs="Times New Roman"/>
        </w:rPr>
      </w:pPr>
      <w:r w:rsidRPr="007E78BD">
        <w:rPr>
          <w:rFonts w:ascii="Times New Roman" w:hAnsi="Times New Roman" w:cs="Times New Roman"/>
        </w:rPr>
        <w:t xml:space="preserve">4. Клиент </w:t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</w:rPr>
        <w:t xml:space="preserve"> </w:t>
      </w:r>
    </w:p>
    <w:p w:rsidR="00927BFD" w:rsidRPr="007E78BD" w:rsidRDefault="00927BFD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927BFD" w:rsidRPr="007E78BD" w:rsidRDefault="00927BFD" w:rsidP="007E78BD">
      <w:pPr>
        <w:rPr>
          <w:rFonts w:ascii="Times New Roman" w:hAnsi="Times New Roman" w:cs="Times New Roman"/>
        </w:rPr>
      </w:pPr>
    </w:p>
    <w:p w:rsidR="00927BFD" w:rsidRPr="007E78BD" w:rsidRDefault="00927BFD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</w:rPr>
        <w:t xml:space="preserve">5. Экспедитор </w:t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927BFD" w:rsidRPr="007E78BD" w:rsidRDefault="00927BFD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927BFD" w:rsidRPr="007E78BD" w:rsidRDefault="00927BFD" w:rsidP="007E78BD">
      <w:pPr>
        <w:rPr>
          <w:rFonts w:ascii="Times New Roman" w:hAnsi="Times New Roman" w:cs="Times New Roman"/>
        </w:rPr>
      </w:pPr>
    </w:p>
    <w:p w:rsidR="00927BFD" w:rsidRPr="007E78BD" w:rsidRDefault="00927BFD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</w:rPr>
        <w:t xml:space="preserve">6. Страна происхождения груза </w:t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927BFD" w:rsidRPr="007E78BD" w:rsidRDefault="00927BFD" w:rsidP="007E78BD">
      <w:pPr>
        <w:rPr>
          <w:rFonts w:ascii="Times New Roman" w:hAnsi="Times New Roman" w:cs="Times New Roman"/>
        </w:rPr>
      </w:pPr>
    </w:p>
    <w:tbl>
      <w:tblPr>
        <w:tblW w:w="92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1"/>
        <w:gridCol w:w="2594"/>
        <w:gridCol w:w="1905"/>
        <w:gridCol w:w="2594"/>
      </w:tblGrid>
      <w:tr w:rsidR="00927BFD" w:rsidRPr="007E78BD" w:rsidTr="00560C3C">
        <w:trPr>
          <w:trHeight w:val="333"/>
        </w:trPr>
        <w:tc>
          <w:tcPr>
            <w:tcW w:w="2151" w:type="dxa"/>
            <w:vAlign w:val="bottom"/>
          </w:tcPr>
          <w:p w:rsidR="00927BFD" w:rsidRPr="007E78BD" w:rsidRDefault="00927BFD" w:rsidP="007E78BD">
            <w:pPr>
              <w:snapToGrid w:val="0"/>
              <w:rPr>
                <w:rFonts w:ascii="Times New Roman" w:hAnsi="Times New Roman" w:cs="Times New Roman"/>
              </w:rPr>
            </w:pPr>
            <w:r w:rsidRPr="007E78BD">
              <w:rPr>
                <w:rFonts w:ascii="Times New Roman" w:hAnsi="Times New Roman" w:cs="Times New Roman"/>
              </w:rPr>
              <w:t xml:space="preserve">7. Товарный код 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bottom"/>
          </w:tcPr>
          <w:p w:rsidR="00927BFD" w:rsidRPr="007E78BD" w:rsidRDefault="00927BFD" w:rsidP="007E78B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Align w:val="bottom"/>
          </w:tcPr>
          <w:p w:rsidR="00927BFD" w:rsidRPr="007E78BD" w:rsidRDefault="00927BFD" w:rsidP="007E78BD">
            <w:pPr>
              <w:snapToGrid w:val="0"/>
              <w:rPr>
                <w:rFonts w:ascii="Times New Roman" w:hAnsi="Times New Roman" w:cs="Times New Roman"/>
              </w:rPr>
            </w:pPr>
            <w:r w:rsidRPr="007E78BD">
              <w:rPr>
                <w:rFonts w:ascii="Times New Roman" w:hAnsi="Times New Roman" w:cs="Times New Roman"/>
              </w:rPr>
              <w:t>8. Маркировка</w:t>
            </w:r>
          </w:p>
        </w:tc>
        <w:tc>
          <w:tcPr>
            <w:tcW w:w="2594" w:type="dxa"/>
            <w:tcBorders>
              <w:bottom w:val="single" w:sz="4" w:space="0" w:color="000000"/>
            </w:tcBorders>
            <w:vAlign w:val="bottom"/>
          </w:tcPr>
          <w:p w:rsidR="00927BFD" w:rsidRPr="007E78BD" w:rsidRDefault="00927BFD" w:rsidP="007E78B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27BFD" w:rsidRPr="007E78BD" w:rsidRDefault="00927BFD" w:rsidP="007E78BD">
      <w:pPr>
        <w:rPr>
          <w:rFonts w:ascii="Times New Roman" w:hAnsi="Times New Roman" w:cs="Times New Roman"/>
        </w:rPr>
      </w:pPr>
    </w:p>
    <w:p w:rsidR="00927BFD" w:rsidRPr="007E78BD" w:rsidRDefault="00927BFD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</w:rPr>
        <w:t xml:space="preserve">9. Количество мест, вид упаковки </w:t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927BFD" w:rsidRPr="007E78BD" w:rsidRDefault="00927BFD" w:rsidP="007E78BD">
      <w:pPr>
        <w:rPr>
          <w:rFonts w:ascii="Times New Roman" w:hAnsi="Times New Roman" w:cs="Times New Roman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1"/>
        <w:gridCol w:w="1186"/>
        <w:gridCol w:w="1361"/>
        <w:gridCol w:w="1186"/>
        <w:gridCol w:w="1808"/>
        <w:gridCol w:w="1205"/>
      </w:tblGrid>
      <w:tr w:rsidR="00927BFD" w:rsidRPr="007E78BD" w:rsidTr="00560C3C">
        <w:trPr>
          <w:trHeight w:val="285"/>
        </w:trPr>
        <w:tc>
          <w:tcPr>
            <w:tcW w:w="2441" w:type="dxa"/>
            <w:vAlign w:val="bottom"/>
          </w:tcPr>
          <w:p w:rsidR="00927BFD" w:rsidRPr="007E78BD" w:rsidRDefault="00927BFD" w:rsidP="007E78BD">
            <w:pPr>
              <w:snapToGrid w:val="0"/>
              <w:rPr>
                <w:rFonts w:ascii="Times New Roman" w:hAnsi="Times New Roman" w:cs="Times New Roman"/>
              </w:rPr>
            </w:pPr>
            <w:r w:rsidRPr="007E78BD">
              <w:rPr>
                <w:rFonts w:ascii="Times New Roman" w:hAnsi="Times New Roman" w:cs="Times New Roman"/>
              </w:rPr>
              <w:t>10. Вес брутто, нетто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  <w:vAlign w:val="bottom"/>
          </w:tcPr>
          <w:p w:rsidR="00927BFD" w:rsidRPr="007E78BD" w:rsidRDefault="00927BFD" w:rsidP="007E78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bottom"/>
          </w:tcPr>
          <w:p w:rsidR="00927BFD" w:rsidRPr="007E78BD" w:rsidRDefault="00927BFD" w:rsidP="007E78BD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7E78BD">
              <w:rPr>
                <w:rFonts w:ascii="Times New Roman" w:hAnsi="Times New Roman" w:cs="Times New Roman"/>
              </w:rPr>
              <w:t>11. Объём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  <w:vAlign w:val="bottom"/>
          </w:tcPr>
          <w:p w:rsidR="00927BFD" w:rsidRPr="007E78BD" w:rsidRDefault="00927BFD" w:rsidP="007E78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Align w:val="bottom"/>
          </w:tcPr>
          <w:p w:rsidR="00927BFD" w:rsidRPr="007E78BD" w:rsidRDefault="00927BFD" w:rsidP="007E78BD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7E78BD">
              <w:rPr>
                <w:rFonts w:ascii="Times New Roman" w:hAnsi="Times New Roman" w:cs="Times New Roman"/>
              </w:rPr>
              <w:t>12. Стоимость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vAlign w:val="bottom"/>
          </w:tcPr>
          <w:p w:rsidR="00927BFD" w:rsidRPr="007E78BD" w:rsidRDefault="00927BFD" w:rsidP="007E78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7BFD" w:rsidRPr="007E78BD" w:rsidRDefault="00927BFD" w:rsidP="007E78BD">
      <w:pPr>
        <w:rPr>
          <w:rFonts w:ascii="Times New Roman" w:hAnsi="Times New Roman" w:cs="Times New Roman"/>
        </w:rPr>
      </w:pPr>
    </w:p>
    <w:p w:rsidR="00927BFD" w:rsidRPr="007E78BD" w:rsidRDefault="00927BFD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</w:rPr>
        <w:t xml:space="preserve">13. Размер упаковки </w:t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927BFD" w:rsidRPr="007E78BD" w:rsidRDefault="00927BFD" w:rsidP="007E78BD">
      <w:pPr>
        <w:rPr>
          <w:rFonts w:ascii="Times New Roman" w:hAnsi="Times New Roman" w:cs="Times New Roman"/>
        </w:rPr>
      </w:pPr>
    </w:p>
    <w:p w:rsidR="00927BFD" w:rsidRPr="007E78BD" w:rsidRDefault="00927BFD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</w:rPr>
        <w:t xml:space="preserve">14. Условия </w:t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927BFD" w:rsidRPr="007E78BD" w:rsidRDefault="00927BFD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927BFD" w:rsidRPr="007E78BD" w:rsidRDefault="00927BFD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927BFD" w:rsidRPr="007E78BD" w:rsidRDefault="00927BFD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927BFD" w:rsidRPr="007E78BD" w:rsidRDefault="00927BFD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927BFD" w:rsidRPr="007E78BD" w:rsidRDefault="00927BFD" w:rsidP="007E78BD">
      <w:pPr>
        <w:rPr>
          <w:rFonts w:ascii="Times New Roman" w:hAnsi="Times New Roman" w:cs="Times New Roman"/>
        </w:rPr>
      </w:pPr>
    </w:p>
    <w:p w:rsidR="00927BFD" w:rsidRPr="007E78BD" w:rsidRDefault="00927BFD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</w:rPr>
        <w:t xml:space="preserve">15. Особые отметки </w:t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927BFD" w:rsidRPr="007E78BD" w:rsidRDefault="00927BFD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927BFD" w:rsidRPr="007E78BD" w:rsidRDefault="00927BFD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927BFD" w:rsidRPr="007E78BD" w:rsidRDefault="00927BFD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927BFD" w:rsidRPr="007E78BD" w:rsidRDefault="00927BFD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927BFD" w:rsidRPr="007E78BD" w:rsidRDefault="00927BFD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</w:rPr>
        <w:t xml:space="preserve">16. Подпись экспедитора </w:t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927BFD" w:rsidRPr="007E78BD" w:rsidRDefault="00927BFD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B53E9E" w:rsidRPr="007E78BD" w:rsidRDefault="00927BFD" w:rsidP="007E78BD">
      <w:pPr>
        <w:rPr>
          <w:rFonts w:ascii="Times New Roman" w:hAnsi="Times New Roman" w:cs="Times New Roman"/>
          <w:lang w:eastAsia="ar-SA"/>
        </w:rPr>
      </w:pPr>
      <w:r w:rsidRPr="007E78BD">
        <w:rPr>
          <w:rFonts w:ascii="Times New Roman" w:hAnsi="Times New Roman" w:cs="Times New Roman"/>
          <w:lang w:eastAsia="ar-SA"/>
        </w:rPr>
        <w:br w:type="page"/>
      </w:r>
    </w:p>
    <w:p w:rsidR="00B53E9E" w:rsidRPr="007E78BD" w:rsidRDefault="00B53E9E" w:rsidP="007E78BD">
      <w:pPr>
        <w:rPr>
          <w:rFonts w:ascii="Times New Roman" w:hAnsi="Times New Roman" w:cs="Times New Roman"/>
          <w:lang w:eastAsia="ar-SA"/>
        </w:rPr>
      </w:pPr>
    </w:p>
    <w:p w:rsidR="00B53E9E" w:rsidRPr="007E78BD" w:rsidRDefault="00B53E9E" w:rsidP="00405666">
      <w:pPr>
        <w:jc w:val="right"/>
        <w:rPr>
          <w:rFonts w:ascii="Times New Roman" w:hAnsi="Times New Roman" w:cs="Times New Roman"/>
        </w:rPr>
      </w:pPr>
      <w:r w:rsidRPr="007E78BD">
        <w:rPr>
          <w:rFonts w:ascii="Times New Roman" w:hAnsi="Times New Roman" w:cs="Times New Roman"/>
        </w:rPr>
        <w:t>Приложение № 2</w:t>
      </w:r>
    </w:p>
    <w:p w:rsidR="0065248E" w:rsidRDefault="0065248E" w:rsidP="0065248E">
      <w:pPr>
        <w:jc w:val="right"/>
        <w:rPr>
          <w:rFonts w:ascii="Times New Roman" w:hAnsi="Times New Roman" w:cs="Times New Roman"/>
        </w:rPr>
      </w:pPr>
      <w:r w:rsidRPr="007E78BD">
        <w:rPr>
          <w:rFonts w:ascii="Times New Roman" w:hAnsi="Times New Roman" w:cs="Times New Roman"/>
        </w:rPr>
        <w:t xml:space="preserve">К Договору на оказание </w:t>
      </w:r>
    </w:p>
    <w:p w:rsidR="0065248E" w:rsidRPr="007E78BD" w:rsidRDefault="0065248E" w:rsidP="0065248E">
      <w:pPr>
        <w:jc w:val="right"/>
        <w:rPr>
          <w:rFonts w:ascii="Times New Roman" w:hAnsi="Times New Roman" w:cs="Times New Roman"/>
        </w:rPr>
      </w:pPr>
      <w:r w:rsidRPr="0065248E">
        <w:rPr>
          <w:rFonts w:cs="Times New Roman"/>
          <w:color w:val="000000"/>
          <w:sz w:val="22"/>
          <w:szCs w:val="22"/>
        </w:rPr>
        <w:t>транспортно-экспедиторских услуг</w:t>
      </w:r>
      <w:r w:rsidRPr="0065248E">
        <w:rPr>
          <w:rFonts w:ascii="Times New Roman" w:hAnsi="Times New Roman" w:cs="Times New Roman"/>
        </w:rPr>
        <w:t xml:space="preserve"> </w:t>
      </w:r>
      <w:r w:rsidRPr="007E78BD">
        <w:rPr>
          <w:rFonts w:ascii="Times New Roman" w:hAnsi="Times New Roman" w:cs="Times New Roman"/>
        </w:rPr>
        <w:t xml:space="preserve">№ </w:t>
      </w:r>
      <w:r w:rsidR="001E2CF1">
        <w:rPr>
          <w:rFonts w:ascii="Times New Roman" w:hAnsi="Times New Roman" w:cs="Times New Roman"/>
          <w:u w:val="single"/>
        </w:rPr>
        <w:t>__</w:t>
      </w:r>
      <w:r w:rsidRPr="007E78BD">
        <w:rPr>
          <w:rFonts w:ascii="Times New Roman" w:hAnsi="Times New Roman" w:cs="Times New Roman"/>
        </w:rPr>
        <w:t>_____</w:t>
      </w:r>
      <w:r w:rsidRPr="007E78BD">
        <w:rPr>
          <w:rFonts w:ascii="Times New Roman" w:hAnsi="Times New Roman" w:cs="Times New Roman"/>
        </w:rPr>
        <w:br/>
        <w:t xml:space="preserve">от  </w:t>
      </w:r>
      <w:r>
        <w:rPr>
          <w:rFonts w:ascii="Times New Roman" w:hAnsi="Times New Roman" w:cs="Times New Roman"/>
        </w:rPr>
        <w:t>«___» ______________20</w:t>
      </w:r>
      <w:r w:rsidR="00E37470" w:rsidRPr="00D56E0F">
        <w:rPr>
          <w:rFonts w:cs="Times New Roman"/>
          <w:color w:val="000000"/>
          <w:sz w:val="22"/>
          <w:szCs w:val="22"/>
        </w:rPr>
        <w:t>{</w:t>
      </w:r>
      <w:r w:rsidR="00E37470">
        <w:rPr>
          <w:rFonts w:cs="Times New Roman"/>
          <w:color w:val="000000"/>
          <w:sz w:val="22"/>
          <w:szCs w:val="22"/>
        </w:rPr>
        <w:t>ТекГод</w:t>
      </w:r>
      <w:r w:rsidR="00E37470" w:rsidRPr="00D56E0F">
        <w:rPr>
          <w:rFonts w:cs="Times New Roman"/>
          <w:color w:val="000000"/>
          <w:sz w:val="22"/>
          <w:szCs w:val="22"/>
        </w:rPr>
        <w:t>}</w:t>
      </w:r>
      <w:r>
        <w:rPr>
          <w:rFonts w:ascii="Times New Roman" w:hAnsi="Times New Roman" w:cs="Times New Roman"/>
        </w:rPr>
        <w:t>г.</w:t>
      </w:r>
    </w:p>
    <w:p w:rsidR="00B53E9E" w:rsidRPr="007E78BD" w:rsidRDefault="00B53E9E" w:rsidP="007E78BD">
      <w:pPr>
        <w:jc w:val="center"/>
        <w:rPr>
          <w:rFonts w:ascii="Times New Roman" w:hAnsi="Times New Roman" w:cs="Times New Roman"/>
          <w:b/>
        </w:rPr>
      </w:pPr>
    </w:p>
    <w:p w:rsidR="00B53E9E" w:rsidRPr="007E78BD" w:rsidRDefault="00B53E9E" w:rsidP="007E78B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7E78BD">
        <w:rPr>
          <w:rFonts w:ascii="Times New Roman" w:hAnsi="Times New Roman" w:cs="Times New Roman"/>
          <w:sz w:val="24"/>
          <w:szCs w:val="24"/>
        </w:rPr>
        <w:t>Складская расписка</w:t>
      </w:r>
    </w:p>
    <w:p w:rsidR="00B53E9E" w:rsidRPr="007E78BD" w:rsidRDefault="00B53E9E" w:rsidP="007E78B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2268"/>
      </w:tblGrid>
      <w:tr w:rsidR="00B53E9E" w:rsidRPr="007E78BD" w:rsidTr="00D04A01">
        <w:trPr>
          <w:jc w:val="center"/>
        </w:trPr>
        <w:tc>
          <w:tcPr>
            <w:tcW w:w="2268" w:type="dxa"/>
            <w:tcBorders>
              <w:bottom w:val="single" w:sz="4" w:space="0" w:color="000000"/>
            </w:tcBorders>
          </w:tcPr>
          <w:p w:rsidR="00B53E9E" w:rsidRPr="007E78BD" w:rsidRDefault="00B53E9E" w:rsidP="007E78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53E9E" w:rsidRPr="007E78BD" w:rsidRDefault="00B53E9E" w:rsidP="007E78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53E9E" w:rsidRPr="007E78BD" w:rsidRDefault="00B53E9E" w:rsidP="007E78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E9E" w:rsidRPr="007E78BD" w:rsidTr="00D04A01">
        <w:trPr>
          <w:jc w:val="center"/>
        </w:trPr>
        <w:tc>
          <w:tcPr>
            <w:tcW w:w="2268" w:type="dxa"/>
          </w:tcPr>
          <w:p w:rsidR="00B53E9E" w:rsidRPr="007E78BD" w:rsidRDefault="00B53E9E" w:rsidP="007E78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E78BD">
              <w:rPr>
                <w:rFonts w:ascii="Times New Roman" w:hAnsi="Times New Roman" w:cs="Times New Roman"/>
              </w:rPr>
              <w:t>1 (дата)</w:t>
            </w:r>
          </w:p>
        </w:tc>
        <w:tc>
          <w:tcPr>
            <w:tcW w:w="4111" w:type="dxa"/>
          </w:tcPr>
          <w:p w:rsidR="00B53E9E" w:rsidRPr="007E78BD" w:rsidRDefault="00B53E9E" w:rsidP="007E78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3E9E" w:rsidRPr="007E78BD" w:rsidRDefault="00B53E9E" w:rsidP="007E78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E78BD">
              <w:rPr>
                <w:rFonts w:ascii="Times New Roman" w:hAnsi="Times New Roman" w:cs="Times New Roman"/>
              </w:rPr>
              <w:t>2 (номер)</w:t>
            </w:r>
          </w:p>
        </w:tc>
      </w:tr>
    </w:tbl>
    <w:p w:rsidR="001E2CF1" w:rsidRDefault="001E2CF1" w:rsidP="007E78BD">
      <w:pPr>
        <w:rPr>
          <w:rFonts w:ascii="Times New Roman" w:hAnsi="Times New Roman" w:cs="Times New Roman"/>
        </w:rPr>
      </w:pPr>
    </w:p>
    <w:p w:rsidR="00B53E9E" w:rsidRPr="007E78BD" w:rsidRDefault="00B53E9E" w:rsidP="007E78BD">
      <w:pPr>
        <w:rPr>
          <w:rFonts w:ascii="Times New Roman" w:hAnsi="Times New Roman" w:cs="Times New Roman"/>
        </w:rPr>
      </w:pPr>
      <w:r w:rsidRPr="007E78BD">
        <w:rPr>
          <w:rFonts w:ascii="Times New Roman" w:hAnsi="Times New Roman" w:cs="Times New Roman"/>
        </w:rPr>
        <w:t xml:space="preserve">3. Клиент </w:t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</w:rPr>
        <w:t xml:space="preserve"> </w:t>
      </w:r>
    </w:p>
    <w:p w:rsidR="00B53E9E" w:rsidRPr="007E78BD" w:rsidRDefault="00B53E9E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B53E9E" w:rsidRPr="007E78BD" w:rsidRDefault="00B53E9E" w:rsidP="007E78BD">
      <w:pPr>
        <w:rPr>
          <w:rFonts w:ascii="Times New Roman" w:hAnsi="Times New Roman" w:cs="Times New Roman"/>
        </w:rPr>
      </w:pPr>
    </w:p>
    <w:p w:rsidR="00B53E9E" w:rsidRPr="007E78BD" w:rsidRDefault="00B53E9E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</w:rPr>
        <w:t xml:space="preserve">4. Экспедитор </w:t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B53E9E" w:rsidRPr="007E78BD" w:rsidRDefault="00B53E9E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B53E9E" w:rsidRPr="007E78BD" w:rsidRDefault="00B53E9E" w:rsidP="007E78BD">
      <w:pPr>
        <w:rPr>
          <w:rFonts w:ascii="Times New Roman" w:hAnsi="Times New Roman" w:cs="Times New Roman"/>
        </w:rPr>
      </w:pPr>
    </w:p>
    <w:p w:rsidR="00B53E9E" w:rsidRPr="007E78BD" w:rsidRDefault="00B53E9E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</w:rPr>
        <w:t xml:space="preserve">5. Склад </w:t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B53E9E" w:rsidRPr="007E78BD" w:rsidRDefault="00B53E9E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B53E9E" w:rsidRPr="007E78BD" w:rsidRDefault="00B53E9E" w:rsidP="007E78BD">
      <w:pPr>
        <w:rPr>
          <w:rFonts w:ascii="Times New Roman" w:hAnsi="Times New Roman" w:cs="Times New Roman"/>
        </w:rPr>
      </w:pPr>
    </w:p>
    <w:p w:rsidR="00B53E9E" w:rsidRPr="007E78BD" w:rsidRDefault="00B53E9E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</w:rPr>
        <w:t xml:space="preserve">6. Страна происхождения груза </w:t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B53E9E" w:rsidRPr="007E78BD" w:rsidRDefault="00B53E9E" w:rsidP="007E78BD">
      <w:pPr>
        <w:rPr>
          <w:rFonts w:ascii="Times New Roman" w:hAnsi="Times New Roman" w:cs="Times New Roman"/>
        </w:rPr>
      </w:pPr>
    </w:p>
    <w:p w:rsidR="00B53E9E" w:rsidRPr="007E78BD" w:rsidRDefault="00B53E9E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</w:rPr>
        <w:t xml:space="preserve">7. Страхование </w:t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B53E9E" w:rsidRPr="007E78BD" w:rsidRDefault="00B53E9E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B53E9E" w:rsidRPr="007E78BD" w:rsidRDefault="00B53E9E" w:rsidP="007E78B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2"/>
        <w:gridCol w:w="2607"/>
        <w:gridCol w:w="1914"/>
        <w:gridCol w:w="2607"/>
      </w:tblGrid>
      <w:tr w:rsidR="00B53E9E" w:rsidRPr="007E78BD" w:rsidTr="00B53E9E">
        <w:trPr>
          <w:trHeight w:val="284"/>
        </w:trPr>
        <w:tc>
          <w:tcPr>
            <w:tcW w:w="2162" w:type="dxa"/>
            <w:vAlign w:val="bottom"/>
          </w:tcPr>
          <w:p w:rsidR="00B53E9E" w:rsidRPr="007E78BD" w:rsidRDefault="00B53E9E" w:rsidP="007E78BD">
            <w:pPr>
              <w:snapToGrid w:val="0"/>
              <w:rPr>
                <w:rFonts w:ascii="Times New Roman" w:hAnsi="Times New Roman" w:cs="Times New Roman"/>
              </w:rPr>
            </w:pPr>
            <w:r w:rsidRPr="007E78BD">
              <w:rPr>
                <w:rFonts w:ascii="Times New Roman" w:hAnsi="Times New Roman" w:cs="Times New Roman"/>
              </w:rPr>
              <w:t xml:space="preserve">8. Товарный код 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  <w:vAlign w:val="bottom"/>
          </w:tcPr>
          <w:p w:rsidR="00B53E9E" w:rsidRPr="007E78BD" w:rsidRDefault="00B53E9E" w:rsidP="007E78B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bottom"/>
          </w:tcPr>
          <w:p w:rsidR="00B53E9E" w:rsidRPr="007E78BD" w:rsidRDefault="00B53E9E" w:rsidP="007E78BD">
            <w:pPr>
              <w:snapToGrid w:val="0"/>
              <w:rPr>
                <w:rFonts w:ascii="Times New Roman" w:hAnsi="Times New Roman" w:cs="Times New Roman"/>
              </w:rPr>
            </w:pPr>
            <w:r w:rsidRPr="007E78BD">
              <w:rPr>
                <w:rFonts w:ascii="Times New Roman" w:hAnsi="Times New Roman" w:cs="Times New Roman"/>
              </w:rPr>
              <w:t>9. Маркировка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  <w:vAlign w:val="bottom"/>
          </w:tcPr>
          <w:p w:rsidR="00B53E9E" w:rsidRPr="007E78BD" w:rsidRDefault="00B53E9E" w:rsidP="007E78B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53E9E" w:rsidRPr="007E78BD" w:rsidRDefault="00B53E9E" w:rsidP="007E78BD">
      <w:pPr>
        <w:rPr>
          <w:rFonts w:ascii="Times New Roman" w:hAnsi="Times New Roman" w:cs="Times New Roman"/>
        </w:rPr>
      </w:pPr>
    </w:p>
    <w:p w:rsidR="00B53E9E" w:rsidRPr="007E78BD" w:rsidRDefault="00B53E9E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</w:rPr>
        <w:t xml:space="preserve">10. Количество мест, вид упаковки </w:t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B53E9E" w:rsidRPr="007E78BD" w:rsidRDefault="00B53E9E" w:rsidP="007E78BD">
      <w:pPr>
        <w:rPr>
          <w:rFonts w:ascii="Times New Roman" w:hAnsi="Times New Roman" w:cs="Times New Roman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7"/>
        <w:gridCol w:w="1203"/>
        <w:gridCol w:w="1381"/>
        <w:gridCol w:w="1203"/>
        <w:gridCol w:w="1834"/>
        <w:gridCol w:w="1223"/>
      </w:tblGrid>
      <w:tr w:rsidR="00B53E9E" w:rsidRPr="007E78BD" w:rsidTr="00B53E9E">
        <w:trPr>
          <w:trHeight w:val="283"/>
        </w:trPr>
        <w:tc>
          <w:tcPr>
            <w:tcW w:w="2477" w:type="dxa"/>
            <w:vAlign w:val="bottom"/>
          </w:tcPr>
          <w:p w:rsidR="00B53E9E" w:rsidRPr="007E78BD" w:rsidRDefault="00B53E9E" w:rsidP="007E78BD">
            <w:pPr>
              <w:snapToGrid w:val="0"/>
              <w:rPr>
                <w:rFonts w:ascii="Times New Roman" w:hAnsi="Times New Roman" w:cs="Times New Roman"/>
              </w:rPr>
            </w:pPr>
            <w:r w:rsidRPr="007E78BD">
              <w:rPr>
                <w:rFonts w:ascii="Times New Roman" w:hAnsi="Times New Roman" w:cs="Times New Roman"/>
              </w:rPr>
              <w:t>11. Вес брутто, нетто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  <w:vAlign w:val="bottom"/>
          </w:tcPr>
          <w:p w:rsidR="00B53E9E" w:rsidRPr="007E78BD" w:rsidRDefault="00B53E9E" w:rsidP="007E78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bottom"/>
          </w:tcPr>
          <w:p w:rsidR="00B53E9E" w:rsidRPr="007E78BD" w:rsidRDefault="00B53E9E" w:rsidP="007E78BD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7E78BD">
              <w:rPr>
                <w:rFonts w:ascii="Times New Roman" w:hAnsi="Times New Roman" w:cs="Times New Roman"/>
              </w:rPr>
              <w:t>12. Объём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  <w:vAlign w:val="bottom"/>
          </w:tcPr>
          <w:p w:rsidR="00B53E9E" w:rsidRPr="007E78BD" w:rsidRDefault="00B53E9E" w:rsidP="007E78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bottom"/>
          </w:tcPr>
          <w:p w:rsidR="00B53E9E" w:rsidRPr="007E78BD" w:rsidRDefault="00B53E9E" w:rsidP="007E78BD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7E78BD">
              <w:rPr>
                <w:rFonts w:ascii="Times New Roman" w:hAnsi="Times New Roman" w:cs="Times New Roman"/>
              </w:rPr>
              <w:t>13. Стоимость</w:t>
            </w:r>
          </w:p>
        </w:tc>
        <w:tc>
          <w:tcPr>
            <w:tcW w:w="1223" w:type="dxa"/>
            <w:tcBorders>
              <w:bottom w:val="single" w:sz="4" w:space="0" w:color="000000"/>
            </w:tcBorders>
            <w:vAlign w:val="bottom"/>
          </w:tcPr>
          <w:p w:rsidR="00B53E9E" w:rsidRPr="007E78BD" w:rsidRDefault="00B53E9E" w:rsidP="007E78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3E9E" w:rsidRPr="007E78BD" w:rsidRDefault="00B53E9E" w:rsidP="007E78BD">
      <w:pPr>
        <w:rPr>
          <w:rFonts w:ascii="Times New Roman" w:hAnsi="Times New Roman" w:cs="Times New Roman"/>
        </w:rPr>
      </w:pPr>
    </w:p>
    <w:p w:rsidR="00B53E9E" w:rsidRPr="007E78BD" w:rsidRDefault="00B53E9E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</w:rPr>
        <w:t xml:space="preserve">14. Размер упаковки </w:t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="001E2CF1">
        <w:rPr>
          <w:rFonts w:ascii="Times New Roman" w:hAnsi="Times New Roman" w:cs="Times New Roman"/>
          <w:u w:val="single"/>
        </w:rPr>
        <w:t>_______________________________________________________________________</w:t>
      </w:r>
      <w:r w:rsidRPr="007E78BD">
        <w:rPr>
          <w:rFonts w:ascii="Times New Roman" w:hAnsi="Times New Roman" w:cs="Times New Roman"/>
          <w:u w:val="single"/>
        </w:rPr>
        <w:t xml:space="preserve"> </w:t>
      </w:r>
    </w:p>
    <w:p w:rsidR="00B53E9E" w:rsidRPr="007E78BD" w:rsidRDefault="00B53E9E" w:rsidP="007E78BD">
      <w:pPr>
        <w:rPr>
          <w:rFonts w:ascii="Times New Roman" w:hAnsi="Times New Roman" w:cs="Times New Roman"/>
        </w:rPr>
      </w:pPr>
    </w:p>
    <w:p w:rsidR="00B53E9E" w:rsidRPr="007E78BD" w:rsidRDefault="00B53E9E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</w:rPr>
        <w:t xml:space="preserve">15. Условия </w:t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B53E9E" w:rsidRPr="007E78BD" w:rsidRDefault="00B53E9E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B53E9E" w:rsidRPr="007E78BD" w:rsidRDefault="00B53E9E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B53E9E" w:rsidRPr="007E78BD" w:rsidRDefault="00B53E9E" w:rsidP="007E78BD">
      <w:pPr>
        <w:rPr>
          <w:rFonts w:ascii="Times New Roman" w:hAnsi="Times New Roman" w:cs="Times New Roman"/>
        </w:rPr>
      </w:pPr>
    </w:p>
    <w:p w:rsidR="00B53E9E" w:rsidRPr="007E78BD" w:rsidRDefault="00B53E9E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</w:rPr>
        <w:t xml:space="preserve">16. Особые отметки </w:t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B53E9E" w:rsidRPr="007E78BD" w:rsidRDefault="00B53E9E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B53E9E" w:rsidRPr="007E78BD" w:rsidRDefault="00B53E9E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B53E9E" w:rsidRPr="007E78BD" w:rsidRDefault="00B53E9E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B53E9E" w:rsidRPr="007E78BD" w:rsidRDefault="00B53E9E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B53E9E" w:rsidRPr="007E78BD" w:rsidRDefault="00B53E9E" w:rsidP="007E78BD">
      <w:pPr>
        <w:rPr>
          <w:rFonts w:ascii="Times New Roman" w:hAnsi="Times New Roman" w:cs="Times New Roman"/>
        </w:rPr>
      </w:pPr>
    </w:p>
    <w:p w:rsidR="00B53E9E" w:rsidRPr="007E78BD" w:rsidRDefault="00B53E9E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</w:rPr>
        <w:t xml:space="preserve">17. Подпись экспедитора </w:t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B53E9E" w:rsidRPr="007E78BD" w:rsidRDefault="00B53E9E" w:rsidP="007E78BD">
      <w:pPr>
        <w:rPr>
          <w:rFonts w:ascii="Times New Roman" w:hAnsi="Times New Roman" w:cs="Times New Roman"/>
          <w:u w:val="single"/>
        </w:rPr>
      </w:pP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</w:r>
      <w:r w:rsidRPr="007E78BD">
        <w:rPr>
          <w:rFonts w:ascii="Times New Roman" w:hAnsi="Times New Roman" w:cs="Times New Roman"/>
          <w:u w:val="single"/>
        </w:rPr>
        <w:tab/>
        <w:t xml:space="preserve"> </w:t>
      </w:r>
    </w:p>
    <w:p w:rsidR="00B53E9E" w:rsidRPr="007E78BD" w:rsidRDefault="00B53E9E" w:rsidP="007E78BD">
      <w:pPr>
        <w:jc w:val="right"/>
        <w:rPr>
          <w:rFonts w:ascii="Times New Roman" w:hAnsi="Times New Roman" w:cs="Times New Roman"/>
        </w:rPr>
      </w:pPr>
    </w:p>
    <w:p w:rsidR="00B53E9E" w:rsidRPr="007E78BD" w:rsidRDefault="00B53E9E" w:rsidP="007E78BD">
      <w:pPr>
        <w:rPr>
          <w:rFonts w:ascii="Times New Roman" w:hAnsi="Times New Roman" w:cs="Times New Roman"/>
        </w:rPr>
      </w:pPr>
      <w:r w:rsidRPr="007E78BD">
        <w:rPr>
          <w:rFonts w:ascii="Times New Roman" w:hAnsi="Times New Roman" w:cs="Times New Roman"/>
        </w:rPr>
        <w:t>Название организации_________________________________________________________________</w:t>
      </w:r>
    </w:p>
    <w:p w:rsidR="00B53E9E" w:rsidRPr="007E78BD" w:rsidRDefault="00B53E9E" w:rsidP="007E78BD">
      <w:pPr>
        <w:rPr>
          <w:rFonts w:ascii="Times New Roman" w:hAnsi="Times New Roman" w:cs="Times New Roman"/>
        </w:rPr>
      </w:pPr>
      <w:bookmarkStart w:id="2" w:name="pr_4"/>
      <w:bookmarkEnd w:id="2"/>
    </w:p>
    <w:p w:rsidR="00927BFD" w:rsidRPr="000F4E9E" w:rsidRDefault="00927BFD" w:rsidP="007E78BD">
      <w:pPr>
        <w:rPr>
          <w:rFonts w:ascii="Times New Roman" w:hAnsi="Times New Roman" w:cs="Times New Roman"/>
          <w:lang w:val="en-US"/>
        </w:rPr>
      </w:pPr>
    </w:p>
    <w:sectPr w:rsidR="00927BFD" w:rsidRPr="000F4E9E" w:rsidSect="005E5D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A71" w:rsidRDefault="00DF7A71" w:rsidP="00405666">
      <w:r>
        <w:separator/>
      </w:r>
    </w:p>
  </w:endnote>
  <w:endnote w:type="continuationSeparator" w:id="0">
    <w:p w:rsidR="00DF7A71" w:rsidRDefault="00DF7A71" w:rsidP="0040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A71" w:rsidRDefault="00DF7A71" w:rsidP="00405666">
      <w:r>
        <w:separator/>
      </w:r>
    </w:p>
  </w:footnote>
  <w:footnote w:type="continuationSeparator" w:id="0">
    <w:p w:rsidR="00DF7A71" w:rsidRDefault="00DF7A71" w:rsidP="0040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8FE"/>
    <w:multiLevelType w:val="hybridMultilevel"/>
    <w:tmpl w:val="545E2A0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CB53913"/>
    <w:multiLevelType w:val="hybridMultilevel"/>
    <w:tmpl w:val="93328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0C61"/>
    <w:multiLevelType w:val="hybridMultilevel"/>
    <w:tmpl w:val="52E2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01597"/>
    <w:multiLevelType w:val="multilevel"/>
    <w:tmpl w:val="DAC66E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BE00D9"/>
    <w:multiLevelType w:val="multilevel"/>
    <w:tmpl w:val="88349F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FE10242"/>
    <w:multiLevelType w:val="hybridMultilevel"/>
    <w:tmpl w:val="A39E62E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309B5B81"/>
    <w:multiLevelType w:val="hybridMultilevel"/>
    <w:tmpl w:val="75023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77D4E"/>
    <w:multiLevelType w:val="hybridMultilevel"/>
    <w:tmpl w:val="1E0E6FC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394B3459"/>
    <w:multiLevelType w:val="hybridMultilevel"/>
    <w:tmpl w:val="E1145B2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456028B5"/>
    <w:multiLevelType w:val="hybridMultilevel"/>
    <w:tmpl w:val="B55AD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5FA4E51"/>
    <w:multiLevelType w:val="multilevel"/>
    <w:tmpl w:val="6AA6C7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DE0433C"/>
    <w:multiLevelType w:val="multilevel"/>
    <w:tmpl w:val="162871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30825E5"/>
    <w:multiLevelType w:val="hybridMultilevel"/>
    <w:tmpl w:val="3F0AB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96417C"/>
    <w:multiLevelType w:val="hybridMultilevel"/>
    <w:tmpl w:val="061E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F4031"/>
    <w:multiLevelType w:val="hybridMultilevel"/>
    <w:tmpl w:val="92402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07AD5"/>
    <w:multiLevelType w:val="multilevel"/>
    <w:tmpl w:val="1C984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3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12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05"/>
    <w:rsid w:val="0001317B"/>
    <w:rsid w:val="00042D03"/>
    <w:rsid w:val="000439D0"/>
    <w:rsid w:val="000B1761"/>
    <w:rsid w:val="000F2F62"/>
    <w:rsid w:val="000F4E9E"/>
    <w:rsid w:val="000F729F"/>
    <w:rsid w:val="001064C6"/>
    <w:rsid w:val="001E2CF1"/>
    <w:rsid w:val="002213B9"/>
    <w:rsid w:val="0024600E"/>
    <w:rsid w:val="00255E27"/>
    <w:rsid w:val="002C3D05"/>
    <w:rsid w:val="002C5584"/>
    <w:rsid w:val="00341308"/>
    <w:rsid w:val="00373941"/>
    <w:rsid w:val="00385272"/>
    <w:rsid w:val="003B028A"/>
    <w:rsid w:val="003D3A39"/>
    <w:rsid w:val="00405666"/>
    <w:rsid w:val="00440C3C"/>
    <w:rsid w:val="00454FFD"/>
    <w:rsid w:val="00460694"/>
    <w:rsid w:val="00465C98"/>
    <w:rsid w:val="004814BC"/>
    <w:rsid w:val="004904EE"/>
    <w:rsid w:val="004B078A"/>
    <w:rsid w:val="004D2A57"/>
    <w:rsid w:val="004D6765"/>
    <w:rsid w:val="004F4CDC"/>
    <w:rsid w:val="005041CF"/>
    <w:rsid w:val="00560C3C"/>
    <w:rsid w:val="00582DA6"/>
    <w:rsid w:val="00593AAF"/>
    <w:rsid w:val="005E5D7A"/>
    <w:rsid w:val="0063716B"/>
    <w:rsid w:val="0065248E"/>
    <w:rsid w:val="00652756"/>
    <w:rsid w:val="006571AE"/>
    <w:rsid w:val="006A6A56"/>
    <w:rsid w:val="006C730D"/>
    <w:rsid w:val="006D4B89"/>
    <w:rsid w:val="007112F6"/>
    <w:rsid w:val="00716AE9"/>
    <w:rsid w:val="0072270F"/>
    <w:rsid w:val="00722DAC"/>
    <w:rsid w:val="00740E97"/>
    <w:rsid w:val="0075619A"/>
    <w:rsid w:val="007663F6"/>
    <w:rsid w:val="007855D0"/>
    <w:rsid w:val="0079762F"/>
    <w:rsid w:val="007B3E11"/>
    <w:rsid w:val="007E78BD"/>
    <w:rsid w:val="00834C72"/>
    <w:rsid w:val="0089079E"/>
    <w:rsid w:val="008936EE"/>
    <w:rsid w:val="008951C0"/>
    <w:rsid w:val="008A322A"/>
    <w:rsid w:val="008C1B94"/>
    <w:rsid w:val="0091355C"/>
    <w:rsid w:val="00922B74"/>
    <w:rsid w:val="00927BFD"/>
    <w:rsid w:val="00977A93"/>
    <w:rsid w:val="009968B7"/>
    <w:rsid w:val="00996A4E"/>
    <w:rsid w:val="009A6978"/>
    <w:rsid w:val="009C45B1"/>
    <w:rsid w:val="009D5CA2"/>
    <w:rsid w:val="009D7980"/>
    <w:rsid w:val="00A0028E"/>
    <w:rsid w:val="00A20121"/>
    <w:rsid w:val="00A42C7B"/>
    <w:rsid w:val="00A4657B"/>
    <w:rsid w:val="00B53E9E"/>
    <w:rsid w:val="00B85190"/>
    <w:rsid w:val="00BA1DD0"/>
    <w:rsid w:val="00BC35EF"/>
    <w:rsid w:val="00BC7FCF"/>
    <w:rsid w:val="00BD1980"/>
    <w:rsid w:val="00BE2572"/>
    <w:rsid w:val="00C1141A"/>
    <w:rsid w:val="00C475ED"/>
    <w:rsid w:val="00C661CF"/>
    <w:rsid w:val="00CB0F9A"/>
    <w:rsid w:val="00CB7C3E"/>
    <w:rsid w:val="00CD6198"/>
    <w:rsid w:val="00CD66B1"/>
    <w:rsid w:val="00CE20AA"/>
    <w:rsid w:val="00CE379B"/>
    <w:rsid w:val="00D02DFC"/>
    <w:rsid w:val="00D307A7"/>
    <w:rsid w:val="00D31BFC"/>
    <w:rsid w:val="00D46E7C"/>
    <w:rsid w:val="00D56E0F"/>
    <w:rsid w:val="00DD0E4C"/>
    <w:rsid w:val="00DF7A71"/>
    <w:rsid w:val="00E24D35"/>
    <w:rsid w:val="00E37470"/>
    <w:rsid w:val="00E51757"/>
    <w:rsid w:val="00E7648D"/>
    <w:rsid w:val="00EC3220"/>
    <w:rsid w:val="00ED51EF"/>
    <w:rsid w:val="00F04CEC"/>
    <w:rsid w:val="00F9570A"/>
    <w:rsid w:val="00FA6E18"/>
    <w:rsid w:val="00F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F9F90"/>
  <w15:docId w15:val="{3580E3D5-C917-4311-9CD9-424AEE5E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05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927BF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5D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Textbody"/>
    <w:link w:val="30"/>
    <w:rsid w:val="002C3D05"/>
    <w:pPr>
      <w:keepNext/>
      <w:outlineLvl w:val="2"/>
    </w:pPr>
    <w:rPr>
      <w:rFonts w:ascii="Times New Roman" w:eastAsia="SimSun, 宋体" w:hAnsi="Times New Roman" w:cs="Mang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C3D05"/>
    <w:rPr>
      <w:rFonts w:ascii="Times New Roman" w:eastAsia="SimSun, 宋体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2C3D05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C3D05"/>
    <w:pPr>
      <w:spacing w:after="120"/>
    </w:pPr>
  </w:style>
  <w:style w:type="paragraph" w:styleId="a3">
    <w:name w:val="Body Text"/>
    <w:basedOn w:val="a"/>
    <w:link w:val="a4"/>
    <w:rsid w:val="007855D0"/>
    <w:pPr>
      <w:widowControl/>
      <w:tabs>
        <w:tab w:val="left" w:pos="0"/>
      </w:tabs>
      <w:suppressAutoHyphens w:val="0"/>
      <w:autoSpaceDN/>
      <w:spacing w:before="100" w:beforeAutospacing="1"/>
      <w:textAlignment w:val="auto"/>
    </w:pPr>
    <w:rPr>
      <w:rFonts w:ascii="Times New Roman" w:eastAsia="Calibri" w:hAnsi="Times New Roman" w:cs="Times New Roman"/>
      <w:kern w:val="0"/>
      <w:sz w:val="20"/>
      <w:szCs w:val="22"/>
      <w:lang w:eastAsia="ru-RU" w:bidi="ar-SA"/>
    </w:rPr>
  </w:style>
  <w:style w:type="character" w:customStyle="1" w:styleId="a4">
    <w:name w:val="Основной текст Знак"/>
    <w:basedOn w:val="a0"/>
    <w:link w:val="a3"/>
    <w:rsid w:val="007855D0"/>
    <w:rPr>
      <w:rFonts w:ascii="Times New Roman" w:hAnsi="Times New Roman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7855D0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5">
    <w:name w:val="Hyperlink"/>
    <w:semiHidden/>
    <w:unhideWhenUsed/>
    <w:rsid w:val="007855D0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7B3E11"/>
    <w:pPr>
      <w:spacing w:after="120"/>
      <w:ind w:left="283"/>
    </w:pPr>
    <w:rPr>
      <w:rFonts w:cs="Mangal"/>
      <w:szCs w:val="2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B3E11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927BFD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1">
    <w:name w:val="Название объекта1"/>
    <w:basedOn w:val="a"/>
    <w:next w:val="a"/>
    <w:rsid w:val="00927BFD"/>
    <w:pPr>
      <w:widowControl/>
      <w:suppressAutoHyphens w:val="0"/>
      <w:autoSpaceDE w:val="0"/>
      <w:autoSpaceDN/>
      <w:spacing w:before="240" w:beforeAutospacing="1"/>
      <w:textAlignment w:val="auto"/>
    </w:pPr>
    <w:rPr>
      <w:rFonts w:ascii="Times New Roman" w:eastAsia="Calibri" w:hAnsi="Times New Roman" w:cs="Times New Roman"/>
      <w:kern w:val="0"/>
      <w:lang w:val="en-US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DD0E4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DD0E4C"/>
    <w:rPr>
      <w:rFonts w:ascii="Tahoma" w:eastAsia="WenQuanYi Micro Hei" w:hAnsi="Tahoma" w:cs="Mangal"/>
      <w:kern w:val="3"/>
      <w:sz w:val="16"/>
      <w:szCs w:val="1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40566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405666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40566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405666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46069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ovor-urist.ru/&#1082;&#1086;&#1076;&#1077;&#1082;&#1089;&#1099;/&#1075;&#1082;_&#1088;&#1092;_1/&#1075;&#1083;&#1072;&#1074;&#1072;_2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E616-2BD1-4B50-9481-F0002663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Колчанов Д. И.</Company>
  <LinksUpToDate>false</LinksUpToDate>
  <CharactersWithSpaces>22500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Е. В.</dc:creator>
  <cp:lastModifiedBy>Казакова</cp:lastModifiedBy>
  <cp:revision>15</cp:revision>
  <cp:lastPrinted>2023-07-26T12:08:00Z</cp:lastPrinted>
  <dcterms:created xsi:type="dcterms:W3CDTF">2023-06-05T08:35:00Z</dcterms:created>
  <dcterms:modified xsi:type="dcterms:W3CDTF">2023-07-28T11:36:00Z</dcterms:modified>
</cp:coreProperties>
</file>